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4333" w14:textId="77777777" w:rsidR="008D7D0A" w:rsidRPr="00425E4E" w:rsidRDefault="008D7D0A" w:rsidP="008D7D0A">
      <w:pPr>
        <w:pStyle w:val="Title"/>
        <w:rPr>
          <w:rStyle w:val="FontStyle22"/>
          <w:rFonts w:ascii="GHEA Grapalat" w:hAnsi="GHEA Grapalat"/>
          <w:b w:val="0"/>
          <w:bCs w:val="0"/>
          <w:noProof/>
          <w:spacing w:val="20"/>
          <w:sz w:val="20"/>
          <w:szCs w:val="20"/>
        </w:rPr>
      </w:pPr>
    </w:p>
    <w:p w14:paraId="02902FBC" w14:textId="7FC3D18F" w:rsidR="00542DDD" w:rsidRPr="00542DDD" w:rsidRDefault="00542DDD" w:rsidP="00542DDD">
      <w:pPr>
        <w:pStyle w:val="Title"/>
        <w:jc w:val="right"/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</w:pPr>
      <w:r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>Նախագիծ</w:t>
      </w:r>
      <w:r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br/>
        <w:t>հաստատված է խորհրդի     նիստում</w:t>
      </w:r>
    </w:p>
    <w:p w14:paraId="6D6728F1" w14:textId="5DD71B4C" w:rsidR="009466BD" w:rsidRPr="00425E4E" w:rsidRDefault="00842609" w:rsidP="00455047">
      <w:pPr>
        <w:pStyle w:val="Title"/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</w:pPr>
      <w:r w:rsidRPr="00425E4E">
        <w:rPr>
          <w:rStyle w:val="FontStyle22"/>
          <w:rFonts w:ascii="GHEA Grapalat" w:hAnsi="GHEA Grapalat"/>
          <w:noProof/>
          <w:spacing w:val="20"/>
          <w:sz w:val="20"/>
          <w:szCs w:val="20"/>
        </w:rPr>
        <w:t xml:space="preserve">ՈՒՍՈՒՄՆԱՌՈՒԹՅԱՆ  </w:t>
      </w:r>
      <w:r w:rsidR="004A05CA" w:rsidRPr="00425E4E">
        <w:rPr>
          <w:rStyle w:val="FontStyle22"/>
          <w:rFonts w:ascii="GHEA Grapalat" w:hAnsi="GHEA Grapalat"/>
          <w:noProof/>
          <w:spacing w:val="20"/>
          <w:sz w:val="20"/>
          <w:szCs w:val="20"/>
        </w:rPr>
        <w:t>ՊԱ</w:t>
      </w:r>
      <w:r w:rsidR="00541656" w:rsidRPr="00425E4E">
        <w:rPr>
          <w:rStyle w:val="FontStyle22"/>
          <w:rFonts w:ascii="GHEA Grapalat" w:hAnsi="GHEA Grapalat"/>
          <w:spacing w:val="20"/>
          <w:sz w:val="20"/>
          <w:szCs w:val="20"/>
        </w:rPr>
        <w:t>3</w:t>
      </w:r>
      <w:r w:rsidR="00541656" w:rsidRPr="00425E4E">
        <w:rPr>
          <w:rStyle w:val="FontStyle22"/>
          <w:rFonts w:ascii="GHEA Grapalat" w:hAnsi="GHEA Grapalat"/>
          <w:noProof/>
          <w:spacing w:val="20"/>
          <w:sz w:val="20"/>
          <w:szCs w:val="20"/>
        </w:rPr>
        <w:t>ՄԱՆԱԳԻՐ</w:t>
      </w:r>
      <w:r w:rsidR="00851AEE" w:rsidRPr="00425E4E">
        <w:rPr>
          <w:rStyle w:val="FontStyle22"/>
          <w:rFonts w:ascii="GHEA Grapalat" w:hAnsi="GHEA Grapalat"/>
          <w:noProof/>
          <w:spacing w:val="20"/>
          <w:sz w:val="20"/>
          <w:szCs w:val="20"/>
        </w:rPr>
        <w:t xml:space="preserve"> N</w:t>
      </w:r>
      <w:r w:rsidR="00455047" w:rsidRPr="00425E4E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br/>
      </w:r>
    </w:p>
    <w:p w14:paraId="299AA7DA" w14:textId="77777777" w:rsidR="00455047" w:rsidRPr="00425E4E" w:rsidRDefault="00455047" w:rsidP="006E4310">
      <w:pPr>
        <w:pStyle w:val="Style8"/>
        <w:widowControl/>
        <w:tabs>
          <w:tab w:val="left" w:leader="underscore" w:pos="643"/>
          <w:tab w:val="left" w:leader="underscore" w:pos="2467"/>
        </w:tabs>
        <w:spacing w:line="240" w:lineRule="auto"/>
        <w:rPr>
          <w:rStyle w:val="FontStyle27"/>
          <w:rFonts w:ascii="GHEA Grapalat" w:hAnsi="GHEA Grapalat"/>
          <w:b/>
          <w:sz w:val="20"/>
          <w:szCs w:val="20"/>
          <w:lang w:val="hy-AM"/>
        </w:rPr>
      </w:pPr>
    </w:p>
    <w:p w14:paraId="2D262B3E" w14:textId="30ECAC06" w:rsidR="00541656" w:rsidRPr="00425E4E" w:rsidRDefault="00541656" w:rsidP="006E4310">
      <w:pPr>
        <w:pStyle w:val="Style8"/>
        <w:widowControl/>
        <w:tabs>
          <w:tab w:val="left" w:leader="underscore" w:pos="643"/>
          <w:tab w:val="left" w:leader="underscore" w:pos="2467"/>
        </w:tabs>
        <w:spacing w:line="240" w:lineRule="auto"/>
        <w:rPr>
          <w:rStyle w:val="FontStyle28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sz w:val="20"/>
          <w:szCs w:val="20"/>
          <w:lang w:val="hy-AM"/>
        </w:rPr>
        <w:t>20</w:t>
      </w:r>
      <w:r w:rsidR="00542DDD">
        <w:rPr>
          <w:rStyle w:val="FontStyle27"/>
          <w:rFonts w:ascii="GHEA Grapalat" w:hAnsi="GHEA Grapalat"/>
          <w:sz w:val="20"/>
          <w:szCs w:val="20"/>
          <w:lang w:val="hy-AM"/>
        </w:rPr>
        <w:t>21</w:t>
      </w:r>
      <w:r w:rsidR="002546E3" w:rsidRPr="00425E4E">
        <w:rPr>
          <w:rStyle w:val="FontStyle27"/>
          <w:rFonts w:ascii="GHEA Grapalat" w:hAnsi="GHEA Grapalat"/>
          <w:sz w:val="20"/>
          <w:szCs w:val="20"/>
          <w:lang w:val="hy-AM"/>
        </w:rPr>
        <w:t xml:space="preserve">   </w:t>
      </w:r>
      <w:r w:rsidR="00C032E3" w:rsidRPr="00AA071A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------ </w:t>
      </w:r>
      <w:r w:rsidR="001A5F98" w:rsidRPr="00AA071A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AD26A4" w:rsidRPr="00AA071A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8A199A" w:rsidRPr="00425E4E">
        <w:rPr>
          <w:rStyle w:val="FontStyle28"/>
          <w:rFonts w:ascii="GHEA Grapalat" w:hAnsi="GHEA Grapalat"/>
          <w:noProof/>
          <w:sz w:val="20"/>
          <w:szCs w:val="20"/>
          <w:lang w:val="hy-AM"/>
        </w:rPr>
        <w:t>Ք. Երևան</w:t>
      </w:r>
    </w:p>
    <w:p w14:paraId="2C55A338" w14:textId="77777777" w:rsidR="00541656" w:rsidRPr="00425E4E" w:rsidRDefault="00541656" w:rsidP="006E4310">
      <w:pPr>
        <w:pStyle w:val="Style6"/>
        <w:widowControl/>
        <w:jc w:val="center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ԸՆԴՀԱՆՈՒՐ ԴՐՈՒՅԹՆԵՐ</w:t>
      </w:r>
    </w:p>
    <w:p w14:paraId="6C636FEF" w14:textId="5A6083EF" w:rsidR="00541656" w:rsidRPr="00425E4E" w:rsidRDefault="0098257C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Ուսումնառության 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պայմանագիրը </w:t>
      </w:r>
      <w:r w:rsidR="00842609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(այսուհետ՝</w:t>
      </w:r>
      <w:r w:rsidR="00842609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Պայմանագիր</w:t>
      </w:r>
      <w:r w:rsidR="00842609" w:rsidRPr="00425E4E">
        <w:rPr>
          <w:rStyle w:val="FontStyle27"/>
          <w:rFonts w:ascii="GHEA Grapalat" w:hAnsi="GHEA Grapalat"/>
          <w:sz w:val="20"/>
          <w:szCs w:val="20"/>
          <w:lang w:val="hy-AM"/>
        </w:rPr>
        <w:t xml:space="preserve">)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կնքում են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ՀՀ ԿԳ</w:t>
      </w:r>
      <w:r w:rsidR="006D24D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ՄՍ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3449F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(այսուհետ` Նախարարություն)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Երևանի «Մխիթար Սեբաստացի» կրթահամալիր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ՊՈԱԿ-ի 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(այսուհետ` </w:t>
      </w:r>
      <w:r w:rsidR="00842609" w:rsidRPr="00425E4E">
        <w:rPr>
          <w:rStyle w:val="FontStyle27"/>
          <w:rFonts w:ascii="GHEA Grapalat" w:hAnsi="GHEA Grapalat"/>
          <w:b/>
          <w:i/>
          <w:noProof/>
          <w:sz w:val="20"/>
          <w:szCs w:val="20"/>
          <w:lang w:val="hy-AM"/>
        </w:rPr>
        <w:t>Կրթահամալիր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) </w:t>
      </w:r>
      <w:r w:rsidR="00EA103B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Հարավային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դպրոցի</w:t>
      </w:r>
      <w:r w:rsidR="00B24D74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Դ</w:t>
      </w:r>
      <w:r w:rsidR="00541656" w:rsidRPr="00425E4E">
        <w:rPr>
          <w:rStyle w:val="FontStyle24"/>
          <w:rFonts w:ascii="GHEA Grapalat" w:hAnsi="GHEA Grapalat"/>
          <w:noProof/>
          <w:sz w:val="20"/>
          <w:szCs w:val="20"/>
          <w:lang w:val="hy-AM"/>
        </w:rPr>
        <w:t>պր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ոց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ի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դեմս տնօրեն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(այսուհետ՝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Տնօրեն</w:t>
      </w:r>
      <w:r w:rsidR="00541656" w:rsidRPr="00425E4E">
        <w:rPr>
          <w:rStyle w:val="FontStyle27"/>
          <w:rFonts w:ascii="GHEA Grapalat" w:hAnsi="GHEA Grapalat"/>
          <w:sz w:val="20"/>
          <w:szCs w:val="20"/>
          <w:lang w:val="hy-AM"/>
        </w:rPr>
        <w:t>)</w:t>
      </w:r>
      <w:r w:rsidR="00FC6E32">
        <w:rPr>
          <w:rStyle w:val="FontStyle27"/>
          <w:rFonts w:ascii="GHEA Grapalat" w:hAnsi="GHEA Grapalat"/>
          <w:sz w:val="20"/>
          <w:szCs w:val="20"/>
          <w:lang w:val="hy-AM"/>
        </w:rPr>
        <w:t xml:space="preserve"> </w:t>
      </w:r>
      <w:r w:rsidR="00EA103B">
        <w:rPr>
          <w:rStyle w:val="FontStyle27"/>
          <w:rFonts w:ascii="GHEA Grapalat" w:hAnsi="GHEA Grapalat"/>
          <w:sz w:val="20"/>
          <w:szCs w:val="20"/>
          <w:lang w:val="hy-AM"/>
        </w:rPr>
        <w:t>Շամիրամ Պողոսյան</w:t>
      </w:r>
      <w:r w:rsidR="00EA3818" w:rsidRPr="00425E4E">
        <w:rPr>
          <w:rStyle w:val="FontStyle27"/>
          <w:rFonts w:ascii="GHEA Grapalat" w:hAnsi="GHEA Grapalat"/>
          <w:sz w:val="20"/>
          <w:szCs w:val="20"/>
          <w:lang w:val="hy-AM"/>
        </w:rPr>
        <w:t>,</w:t>
      </w:r>
      <w:r w:rsidR="004F1CF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F7FF8" w:rsidRPr="00425E4E">
        <w:rPr>
          <w:rFonts w:ascii="GHEA Grapalat" w:hAnsi="GHEA Grapalat"/>
          <w:sz w:val="20"/>
          <w:szCs w:val="20"/>
          <w:lang w:val="hy-AM"/>
        </w:rPr>
        <w:t>ո</w:t>
      </w:r>
      <w:r w:rsidR="00C01991" w:rsidRPr="00425E4E">
        <w:rPr>
          <w:rFonts w:ascii="GHEA Grapalat" w:hAnsi="GHEA Grapalat"/>
          <w:sz w:val="20"/>
          <w:szCs w:val="20"/>
          <w:lang w:val="hy-AM"/>
        </w:rPr>
        <w:t>ր</w:t>
      </w:r>
      <w:r w:rsidR="00FF7FF8" w:rsidRPr="00425E4E">
        <w:rPr>
          <w:rFonts w:ascii="GHEA Grapalat" w:hAnsi="GHEA Grapalat"/>
          <w:sz w:val="20"/>
          <w:szCs w:val="20"/>
          <w:lang w:val="hy-AM"/>
        </w:rPr>
        <w:t xml:space="preserve"> գործում է կանոնադրության համաձայն,</w:t>
      </w:r>
      <w:r w:rsidR="00556FC1" w:rsidRPr="00425E4E">
        <w:rPr>
          <w:rFonts w:ascii="GHEA Grapalat" w:hAnsi="GHEA Grapalat"/>
          <w:sz w:val="20"/>
          <w:szCs w:val="20"/>
          <w:lang w:val="hy-AM"/>
        </w:rPr>
        <w:t xml:space="preserve"> </w:t>
      </w:r>
      <w:r w:rsidR="00AA071A" w:rsidRPr="00AA071A">
        <w:rPr>
          <w:rFonts w:ascii="GHEA Grapalat" w:hAnsi="GHEA Grapalat"/>
          <w:sz w:val="20"/>
          <w:szCs w:val="20"/>
          <w:lang w:val="hy-AM"/>
        </w:rPr>
        <w:t>1</w:t>
      </w:r>
      <w:r w:rsidR="00AA071A">
        <w:rPr>
          <w:rFonts w:ascii="GHEA Grapalat" w:hAnsi="GHEA Grapalat"/>
          <w:sz w:val="20"/>
          <w:szCs w:val="20"/>
          <w:lang w:val="hy-AM"/>
        </w:rPr>
        <w:t xml:space="preserve">-ին 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դասարանի սովորող</w:t>
      </w:r>
      <w:r w:rsidR="006D24D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 </w:t>
      </w:r>
      <w:r w:rsidR="0033195F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33195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Սովորող</w:t>
      </w:r>
      <w:r w:rsidR="0033195F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C032E3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----------------</w:t>
      </w:r>
      <w:r w:rsidR="00AD26A4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օրինական ներկայացուց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չ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`</w:t>
      </w:r>
      <w:r w:rsidR="005B614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="00C032E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------------</w:t>
      </w:r>
      <w:r w:rsidR="00AD26A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770AB0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</w:t>
      </w:r>
      <w:r w:rsidR="0033195F" w:rsidRPr="00425E4E">
        <w:rPr>
          <w:rStyle w:val="FontStyle26"/>
          <w:rFonts w:ascii="GHEA Grapalat" w:hAnsi="GHEA Grapalat"/>
          <w:b w:val="0"/>
          <w:i w:val="0"/>
          <w:sz w:val="20"/>
          <w:szCs w:val="20"/>
          <w:lang w:val="hy-AM"/>
        </w:rPr>
        <w:t>՝</w:t>
      </w:r>
      <w:r w:rsidR="0033195F" w:rsidRPr="00425E4E">
        <w:rPr>
          <w:rStyle w:val="FontStyle26"/>
          <w:rFonts w:ascii="GHEA Grapalat" w:hAnsi="GHEA Grapalat"/>
          <w:sz w:val="20"/>
          <w:szCs w:val="20"/>
          <w:lang w:val="hy-AM"/>
        </w:rPr>
        <w:t xml:space="preserve"> </w:t>
      </w:r>
      <w:r w:rsidR="0033195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Օրինական ներկայացուցիչ)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որպես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կրթության պատասխանատու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(այսուհետ՝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Կողմեր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կրթությունը Կրթահամալիրում և Դպրոցում </w:t>
      </w:r>
      <w:r w:rsidR="005D13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առկա ձևով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կազմակերպելու համար։</w:t>
      </w:r>
    </w:p>
    <w:p w14:paraId="3DCA26CD" w14:textId="660B3A7D" w:rsidR="0098257C" w:rsidRPr="00425E4E" w:rsidRDefault="0098257C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Պայմանագիրը նախատեսված է Հանրակրթության մասին ՀՀ օրենքով</w:t>
      </w:r>
      <w:r w:rsidR="005A3DB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(այսուհետ` Օրենք)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Կրթահամալիրի </w:t>
      </w:r>
      <w:r w:rsidR="004015D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կանոնադրությամբ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Դպրոցի </w:t>
      </w:r>
      <w:r w:rsidR="004015D7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կանոնադրությամբ, ուսումնական պլանով</w:t>
      </w:r>
      <w:r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:</w:t>
      </w:r>
    </w:p>
    <w:p w14:paraId="0F3F4D6F" w14:textId="77777777" w:rsidR="00541656" w:rsidRPr="00425E4E" w:rsidRDefault="00541656" w:rsidP="006E4310">
      <w:pPr>
        <w:pStyle w:val="Style12"/>
        <w:widowControl/>
        <w:ind w:left="2213"/>
        <w:jc w:val="both"/>
        <w:rPr>
          <w:rFonts w:ascii="GHEA Grapalat" w:hAnsi="GHEA Grapalat"/>
          <w:sz w:val="20"/>
          <w:szCs w:val="20"/>
          <w:lang w:val="hy-AM"/>
        </w:rPr>
      </w:pPr>
    </w:p>
    <w:p w14:paraId="0A8A4F54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 ՆՊԱՏԱԿԸ ԵՎ ԱՌԱՐԿԱՆ</w:t>
      </w:r>
    </w:p>
    <w:p w14:paraId="7711FF3C" w14:textId="587D17FE" w:rsidR="00C01991" w:rsidRPr="00425E4E" w:rsidRDefault="005A3DB3" w:rsidP="00C01991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Օրենքով սահմանված կարգով Կրթահամալիրում իրականացվում է </w:t>
      </w:r>
      <w:r w:rsidR="005C4D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պետական այլընտրանքային</w:t>
      </w:r>
      <w:r w:rsidR="00CD78F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հեղինակային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</w:rPr>
        <w:t>րթական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ծրագիր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en-US"/>
        </w:rPr>
        <w:t>(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</w:rPr>
        <w:t>այսուհետ՝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</w:rPr>
        <w:t>Ծրագիր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en-US"/>
        </w:rPr>
        <w:t>)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en-US"/>
        </w:rPr>
        <w:t>: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Ծրագ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ր</w:t>
      </w:r>
      <w:r w:rsidR="00A36C7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ում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կրթություն բոլորի համար, Օրենքով երաշխավորված` հանրակրթության հավասար հնարավորությունները, մատչելիությունը,</w:t>
      </w:r>
      <w:r w:rsidR="00D624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շարունակականությունը, հաջորդականությունը և համապատասխանությունը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ովորողի զարգացման մակարդակին, առանձնահատկություններին ու պատրաստվածության աստի</w:t>
      </w:r>
      <w:r w:rsidR="00B14A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ճանին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։ Ծրագիրն ուղղված է նաև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ստեղծագործական աշխատանք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 խթանմանը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ովորողի վերլուծական, քննադատական մտածողության, գիտելիքների ինքնուրույն ձեռքբերման և կիրառման, տեղեկատվական տեխնոլոգիաների օգտագործման ունակությունների զարգացմ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 առաջնայնությ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անը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հանրակրթության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որակի շարունակական բարելավմ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3E7E1F06" w14:textId="77777777" w:rsidR="00C01991" w:rsidRPr="00425E4E" w:rsidRDefault="00541656" w:rsidP="00C01991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Դպրոց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ը՝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077902A6" w14:textId="15AA96E5" w:rsidR="00C01991" w:rsidRPr="00425E4E" w:rsidRDefault="00B729C7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Կրթահամալիր</w:t>
      </w:r>
      <w:r w:rsidR="00A528D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ի</w:t>
      </w:r>
      <w:r w:rsidR="003F5A28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57E4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մասնաճյուղ է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 իրականացնում է</w:t>
      </w:r>
      <w:r w:rsidR="008A19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D2095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հեղինակային կրթական ծրագիրը 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.....</w:t>
      </w:r>
      <w:r w:rsidR="00BA373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դասարան</w:t>
      </w:r>
      <w:r w:rsidR="00BE250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BA373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</w:t>
      </w:r>
      <w:r w:rsidR="00D2095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ում</w:t>
      </w:r>
      <w:r w:rsidR="005C4D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48674922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Բլեյան կրթական բաց ցանցի հանգույց է և նպաստում է հեղինակային կրթական ծրագրի տարածմանը։</w:t>
      </w:r>
    </w:p>
    <w:p w14:paraId="245293F0" w14:textId="6E1E485B" w:rsidR="00347728" w:rsidRPr="00425E4E" w:rsidRDefault="005C4DDF" w:rsidP="005C4DDF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</w:t>
      </w:r>
      <w:r w:rsidR="002123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րթական ծրագրի 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պլանով որոշված</w:t>
      </w:r>
      <w:r w:rsidR="006F2AF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են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լրացուցիչ</w:t>
      </w:r>
      <w:r w:rsidR="00B14A1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(վճարովի)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կրթական ծառայություններ (այսուհետ` լրացուցիչ ծառայություն)</w:t>
      </w:r>
      <w:r w:rsidR="003946F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</w:p>
    <w:p w14:paraId="0F021E1B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ամենօրյա ուսուցման կազմակերպում անհատական թվային միջոցով, ուսումնական տարածքում անլար համացանցով.</w:t>
      </w:r>
    </w:p>
    <w:p w14:paraId="5F49A2F6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ուսուցման մեջ, այդ թվում` լրացուցիչ կրթության, կայքերի, դասավանդողների և սովորողի անհատական և խմբային ուսումնական բլոգների, էլեկտրոնային օրացույց-օրագրերի, էլեկտրոնային փոստերի գործածում.</w:t>
      </w:r>
    </w:p>
    <w:p w14:paraId="26FD9734" w14:textId="77777777" w:rsidR="000A2592" w:rsidRPr="00425E4E" w:rsidRDefault="000A2592" w:rsidP="000A2592">
      <w:pPr>
        <w:numPr>
          <w:ilvl w:val="0"/>
          <w:numId w:val="13"/>
        </w:numPr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ուսուցման կազմակերպում կրթահամալիրային, դպրոցական, խմբային, ընտանեկան, անհատական ուսումնական նախագծերով.</w:t>
      </w:r>
    </w:p>
    <w:p w14:paraId="699E6594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ընտրությամբ դասընթացի կազմակերպում փոքրաքանակ խմբերով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CABC7BD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սպասարկում` որպես մեդիագրադարանի, գրադարանի, ընթերցարանի բաժանորդի. Կրթահամալիրի, դպրոցի թվային և ուսուցման այլ միջոցներից ուսումնական նպատակով անարգել օգտվելու հնարավորություն.</w:t>
      </w:r>
    </w:p>
    <w:p w14:paraId="651A89DB" w14:textId="103C38F5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ուսուցման կազմակերպման մեջ սահմանված կարգով հեռավար, տնային ուսուցման ձևերի, ընտանեկան 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դպրոցի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նախագծերի կիրառում.</w:t>
      </w:r>
    </w:p>
    <w:p w14:paraId="46277B7D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պլանով, Կրթահամալիրի ուսումնական օրացույցով նախատեսված ընդհանուր պարապմունքների, ֆլեշմոբների, ստուգատեսների, փառատոների, 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նախագծերի, տոների, ուսումնական ճամփորդությունների, ճամբարների կազմակերպում.</w:t>
      </w:r>
    </w:p>
    <w:p w14:paraId="73B93795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հեղինակային կրթական բաց ցանցի տարածման նպատակով ուսումնական այցելությունների կազմակերպում. </w:t>
      </w:r>
    </w:p>
    <w:p w14:paraId="239652C8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ուսումնական գործունեության,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այդ թվում` լրացուցիչ կրթության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մասին ամենօրյա տեղեկատվություն համացանցի միջոցով.</w:t>
      </w:r>
    </w:p>
    <w:p w14:paraId="58F27BAD" w14:textId="77777777" w:rsidR="00097ABC" w:rsidRPr="00425E4E" w:rsidRDefault="00C01991" w:rsidP="00C01991">
      <w:pPr>
        <w:numPr>
          <w:ilvl w:val="0"/>
          <w:numId w:val="13"/>
        </w:numPr>
        <w:overflowPunct w:val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նյութական միջավայրի բարելավում և համապատասխանեցում հեղինակային կրթական ծրագրի, կրթության անհատականացման, ներառող լինելու պահանջներին.</w:t>
      </w:r>
    </w:p>
    <w:p w14:paraId="697F7E73" w14:textId="07A3749A" w:rsidR="00EE47B7" w:rsidRPr="00425E4E" w:rsidRDefault="00717DED" w:rsidP="00717DED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Fonts w:ascii="GHEA Grapalat" w:hAnsi="GHEA Grapalat" w:cs="Symbol"/>
          <w:sz w:val="20"/>
          <w:szCs w:val="20"/>
          <w:lang w:val="hy-AM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Ս</w:t>
      </w:r>
      <w:r w:rsidR="00EE47B7" w:rsidRPr="00425E4E">
        <w:rPr>
          <w:rFonts w:ascii="GHEA Grapalat" w:hAnsi="GHEA Grapalat" w:cs="Sylfaen"/>
          <w:sz w:val="20"/>
          <w:szCs w:val="20"/>
          <w:lang w:val="hy-AM"/>
        </w:rPr>
        <w:t>ահմանված կարգով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 կարող են իրականացվել</w:t>
      </w:r>
      <w:r w:rsidR="00EE47B7" w:rsidRPr="00425E4E">
        <w:rPr>
          <w:rFonts w:ascii="GHEA Grapalat" w:hAnsi="GHEA Grapalat" w:cs="Sylfaen"/>
          <w:sz w:val="20"/>
          <w:szCs w:val="20"/>
          <w:lang w:val="hy-AM"/>
        </w:rPr>
        <w:t xml:space="preserve"> լրացուցիչ այլ կրթական վճարովի ծառայություններ։ </w:t>
      </w:r>
    </w:p>
    <w:p w14:paraId="5B23037A" w14:textId="77777777" w:rsidR="00A424BD" w:rsidRPr="00425E4E" w:rsidRDefault="00A424BD" w:rsidP="006E4310">
      <w:pPr>
        <w:overflowPunct w:val="0"/>
        <w:ind w:left="720" w:right="220"/>
        <w:jc w:val="both"/>
        <w:rPr>
          <w:rFonts w:ascii="GHEA Grapalat" w:hAnsi="GHEA Grapalat" w:cs="Symbol"/>
          <w:sz w:val="20"/>
          <w:szCs w:val="20"/>
          <w:lang w:val="hy-AM"/>
        </w:rPr>
      </w:pPr>
    </w:p>
    <w:p w14:paraId="69494944" w14:textId="77777777" w:rsidR="00541656" w:rsidRPr="00425E4E" w:rsidRDefault="00D64B13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425E4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B8CAFC3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ՈՒՍՈՒ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ՑՄԱՆ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ԿԱԶՄԱԿԵՐՊՈՒՄԸ</w:t>
      </w:r>
    </w:p>
    <w:p w14:paraId="1F3FA18F" w14:textId="77777777" w:rsidR="004D21F0" w:rsidRPr="00425E4E" w:rsidRDefault="0033195F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lastRenderedPageBreak/>
        <w:t>Ուսու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ցումը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կազմակերպվում </w:t>
      </w:r>
      <w:r w:rsidR="007B30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</w:t>
      </w:r>
      <w:r w:rsidR="007B300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9659F1" w:rsidRPr="00425E4E">
        <w:rPr>
          <w:rStyle w:val="FontStyle27"/>
          <w:rFonts w:ascii="GHEA Grapalat" w:hAnsi="GHEA Grapalat"/>
          <w:noProof/>
          <w:sz w:val="20"/>
          <w:szCs w:val="20"/>
        </w:rPr>
        <w:t>դպրոցի ուսումնական պլանին</w:t>
      </w:r>
      <w:r w:rsidR="00EB596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</w:rPr>
        <w:t>համապատասխան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</w:rPr>
        <w:t>, Սովորող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ի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` սահմանված կարգով հաստատվող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տարեկան ուսումնական պլանի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(Պայմանագրի հավելված)</w:t>
      </w:r>
      <w:r w:rsidR="000A54B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կրթահամալիրի ուսումնական օրացույցի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հիման վրա։ </w:t>
      </w:r>
      <w:r w:rsidR="009659F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6725BCFE" w14:textId="73839DC6" w:rsidR="00A659AD" w:rsidRPr="00425E4E" w:rsidRDefault="00541656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 ընդունելությունը Դպրոց իրականաց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ում է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</w:rPr>
        <w:t>`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Օրինական ներկայացուցչի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բանավոր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դիմումի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10E4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 հիման վրա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տեղեկացված սովորողի ազատ ընտրությամբ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։ Օրինական ներկայացուցիչը Դպրոց է ներկայացնում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Օրենքով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սահմանված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փաստաթղթեր, որոնց հիման վրա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վարվում է Սովորողի էլեկտրոնային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անձնական գործ</w:t>
      </w:r>
      <w:r w:rsidR="003354C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ը։</w:t>
      </w:r>
      <w:r w:rsidR="00A105A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6964B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1-ին դասարան ընդունված սովորողներին Նախարության՝ 1-ին դասարան ընդունվելու հայտագրման համակարգում (hayt.emis.am) սահմանված կարգով գրանցում է Օրինական ներկայացուցիչը։  </w:t>
      </w:r>
    </w:p>
    <w:p w14:paraId="2DD05882" w14:textId="77777777" w:rsidR="00CD78F5" w:rsidRPr="00425E4E" w:rsidRDefault="00541656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Դպրոց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ուսու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B729C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խմբ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երը</w:t>
      </w:r>
      <w:r w:rsidR="00B729C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(դասարանն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երը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ընտրությամբ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)</w:t>
      </w:r>
      <w:r w:rsidR="0020788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կազմավորվում են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Ծրագրով սահմանված կարգ</w:t>
      </w:r>
      <w:r w:rsidR="00D009F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ով</w:t>
      </w:r>
      <w:r w:rsidR="00D009F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այդ թվում՝ նաև հեղինակային մանկավարժության ներառական ուսուցման կազմակերպման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: Ուսումնական պարապմունքները կազմակերպվում են սահմանված կարգով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ըստ հաստատված 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դասացուցակի և 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ժամանակացույցի: </w:t>
      </w:r>
    </w:p>
    <w:p w14:paraId="2CE02CD9" w14:textId="77777777" w:rsidR="004A05CA" w:rsidRPr="00DB78F9" w:rsidRDefault="00207889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ւսուցումը կազմակերպվ</w:t>
      </w:r>
      <w:r w:rsidR="00287412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ում է 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Դպրոցում, Կրթահամալիրի այլ կրթական օբյեկտներում, </w:t>
      </w:r>
      <w:r w:rsidR="00287412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սահմանված կարգով կազմված և հրապարակված ուսումնական օրացույցով նախատեսված </w:t>
      </w:r>
      <w:r w:rsidR="00710E4D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կան, </w:t>
      </w:r>
      <w:r w:rsidR="004E38D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ռազմա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մարզա</w:t>
      </w:r>
      <w:r w:rsidR="000C3DE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կան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հայրենագիտական, էկոլոգիական ճամբարներում,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ւսումնա</w:t>
      </w:r>
      <w:r w:rsidR="00F60D9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արտադրական, փորձարարական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բազաներում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թանգարաններում, 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ՀՀ կազմակերպություններում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:</w:t>
      </w:r>
    </w:p>
    <w:p w14:paraId="2F254E76" w14:textId="77777777" w:rsidR="008F21F4" w:rsidRPr="00DB78F9" w:rsidRDefault="008F21F4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և դասավանդողը դպրոց են հաճախում անհատական ուսումնական նեթբուք-նոթբուքով</w:t>
      </w:r>
      <w:r w:rsidR="000C3DE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-պլանշետով</w:t>
      </w:r>
      <w:r w:rsidR="0029528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կամ ուսումնական աշխատանքի պահանջներին բավարարող թվային այլ միջոցով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։ </w:t>
      </w:r>
    </w:p>
    <w:p w14:paraId="453FBF3D" w14:textId="77777777" w:rsidR="008F21F4" w:rsidRPr="00DB78F9" w:rsidRDefault="008F21F4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Սովորողը և դասավանդողը Կրթահամալիրի գրադարանի բաժանորդն են, սահմանված կարգով, որպես վճարովի կրթական ծառայություն, օգտվում են գրադարանի տպագիր և էլեկտրոնային ուսումնական միջոցներից, նյութերից: </w:t>
      </w:r>
    </w:p>
    <w:p w14:paraId="39984DBE" w14:textId="7161D86E" w:rsidR="00851AEE" w:rsidRPr="00425E4E" w:rsidRDefault="00615CC0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ընթացիկ, ամփոփիչ գնահատումն իրականացվում է Ծրագրով նախատեսված ժամկետներում և սահմանված կարգով: </w:t>
      </w:r>
      <w:r w:rsidR="00D331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3</w:t>
      </w:r>
      <w:r w:rsidR="008A258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-րդ</w:t>
      </w:r>
      <w:r w:rsidR="00305A5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5-րդ, 8-րդ </w:t>
      </w:r>
      <w:r w:rsidR="008A258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դասարանի վերջում սահմանված կարգով անցկացվում են </w:t>
      </w:r>
      <w:r w:rsidR="000A259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կրթական ծրագիրն ավարտողի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ուսումնական կարողությունների ստուգատես։</w:t>
      </w:r>
      <w:r w:rsidR="000A259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163E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4-րդ դասարանի վերջում սահման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վ</w:t>
      </w:r>
      <w:r w:rsidR="005163E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ած կարգով անցկացվում են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ուսումնական գործունեության արդյունքների ուսումնասիրություններ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22EB4FE9" w14:textId="51B8F476" w:rsidR="003A1E3E" w:rsidRPr="00425E4E" w:rsidRDefault="00615CC0" w:rsidP="00B24FBB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Ծրագրում Սովորողի փոխադրումը դասարանից դասարան </w:t>
      </w:r>
      <w:r w:rsidR="003A1E3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կատարվում է սահմանված կարգով։ </w:t>
      </w:r>
    </w:p>
    <w:p w14:paraId="386567F9" w14:textId="77777777" w:rsidR="00851AEE" w:rsidRPr="00425E4E" w:rsidRDefault="00851AEE" w:rsidP="00B24FBB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սահմանված կարգով ընդգրկվում է լրացուցիչ կրթության պարապմունքներում</w:t>
      </w:r>
      <w:r w:rsidR="00A424B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երկարացված օրվա ծրագրում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25529C7E" w14:textId="77777777" w:rsidR="001D017B" w:rsidRPr="00DB78F9" w:rsidRDefault="00177597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պլանով որոշված պարապմունքներին Սովորողի մասնակցությունը պարտադիր է: Պարապմունքից բացակայությունը, դրա լրացումը կատարվում են սահմանված կարգով:</w:t>
      </w:r>
      <w:r w:rsidR="00A20B0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Անհարգելի բացակայող Սովորողի Պայմանագիրը սահմանված կարգով լուծվում է: </w:t>
      </w:r>
    </w:p>
    <w:p w14:paraId="6D4A49DD" w14:textId="77777777" w:rsidR="00541656" w:rsidRPr="00DB78F9" w:rsidRDefault="000B5ABF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անոնները չ</w:t>
      </w:r>
      <w:r w:rsidR="0020788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պահպանելու կամ ոչ պատշաճ կատարելու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դեպքերում </w:t>
      </w:r>
      <w:r w:rsidR="00267268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րենքով 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սահմանված կարգով սովորողների նկատմամբ կարող են կիրառվել</w:t>
      </w:r>
      <w:r w:rsidR="00851AE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հետ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="00851AE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յալ կարգապահական տույժերը` ա) նկատողություն, բ)</w:t>
      </w:r>
      <w:r w:rsidR="002B6CAB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177597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խիստ նկատողություն:</w:t>
      </w:r>
    </w:p>
    <w:p w14:paraId="5600970C" w14:textId="77777777" w:rsidR="00177597" w:rsidRPr="00DB78F9" w:rsidRDefault="00177597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Դպրոցը կարող է միակողմանի, </w:t>
      </w:r>
      <w:r w:rsidR="0025602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տասն օր առաջ տեղյակ պահելով </w:t>
      </w:r>
      <w:r w:rsidR="00B4703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Սովորողին և </w:t>
      </w:r>
      <w:r w:rsidR="0025602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Օրինական ներկայացուցչին,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սահմանված կարգով լուծել Պայմանագիրը, եթե  Սովորողը</w:t>
      </w:r>
      <w:r w:rsidR="00C22003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Օրինական ներկայացուցիչը </w:t>
      </w:r>
      <w:r w:rsidR="00B4703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չեն պահպանել պայմանագրային դրույթները, կամ 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չի ապահովել կրթության բովանդակությանն ու ծավալի յուրացմանը ներկայացվող նվազագույն պահանջները:</w:t>
      </w:r>
    </w:p>
    <w:p w14:paraId="6FAF999F" w14:textId="77777777" w:rsidR="005079DE" w:rsidRPr="00DB78F9" w:rsidRDefault="005079DE" w:rsidP="006E4310">
      <w:pPr>
        <w:pStyle w:val="Style17"/>
        <w:widowControl/>
        <w:tabs>
          <w:tab w:val="left" w:pos="-1418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</w:p>
    <w:p w14:paraId="3EA5690A" w14:textId="77777777" w:rsidR="005079DE" w:rsidRPr="00425E4E" w:rsidRDefault="005079DE" w:rsidP="006E4310">
      <w:pPr>
        <w:pStyle w:val="Style17"/>
        <w:widowControl/>
        <w:numPr>
          <w:ilvl w:val="0"/>
          <w:numId w:val="11"/>
        </w:numPr>
        <w:tabs>
          <w:tab w:val="left" w:pos="-1418"/>
        </w:tabs>
        <w:spacing w:line="240" w:lineRule="auto"/>
        <w:jc w:val="center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ՊԱՅՄԱՆԱԳՐԻ ԳԻՆԸ </w:t>
      </w:r>
      <w:r w:rsidR="00491BA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ՀԱՇՎԱՐԿՆԵՐԻ ԿԱՐԳԸ</w:t>
      </w:r>
    </w:p>
    <w:p w14:paraId="72157F44" w14:textId="77777777" w:rsidR="00B72D04" w:rsidRPr="00425E4E" w:rsidRDefault="00B72D04" w:rsidP="00B72D0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en-US"/>
        </w:rPr>
        <w:t>Օրինական ներկայացուցիչը պարտավորվում է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3DC03928" w14:textId="77777777" w:rsidR="00B72D04" w:rsidRPr="00425E4E" w:rsidRDefault="00B72D04" w:rsidP="00B72D04">
      <w:pPr>
        <w:numPr>
          <w:ilvl w:val="0"/>
          <w:numId w:val="15"/>
        </w:numPr>
        <w:overflowPunct w:val="0"/>
        <w:ind w:left="720" w:right="2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ն</w:t>
      </w:r>
      <w:r w:rsidRPr="00425E4E">
        <w:rPr>
          <w:rFonts w:ascii="GHEA Grapalat" w:hAnsi="GHEA Grapalat" w:cs="Sylfaen"/>
          <w:sz w:val="20"/>
          <w:szCs w:val="20"/>
          <w:lang w:val="en-US"/>
        </w:rPr>
        <w:t>շված լրացուցիչ կրթական ծառայությունների համար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en-US"/>
        </w:rPr>
        <w:t>(I</w:t>
      </w:r>
      <w:r w:rsidRPr="00425E4E">
        <w:rPr>
          <w:rFonts w:ascii="GHEA Grapalat" w:hAnsi="GHEA Grapalat" w:cs="Sylfaen"/>
          <w:sz w:val="20"/>
          <w:szCs w:val="20"/>
          <w:lang w:val="hy-AM"/>
        </w:rPr>
        <w:t>.3 կետ</w:t>
      </w:r>
      <w:r w:rsidRPr="00425E4E">
        <w:rPr>
          <w:rFonts w:ascii="GHEA Grapalat" w:hAnsi="GHEA Grapalat" w:cs="Sylfaen"/>
          <w:sz w:val="20"/>
          <w:szCs w:val="20"/>
          <w:lang w:val="en-US"/>
        </w:rPr>
        <w:t>) մեկ ուստարում</w:t>
      </w:r>
      <w:r>
        <w:rPr>
          <w:rFonts w:ascii="GHEA Grapalat" w:hAnsi="GHEA Grapalat" w:cs="Sylfaen"/>
          <w:sz w:val="20"/>
          <w:szCs w:val="20"/>
          <w:lang w:val="hy-AM"/>
        </w:rPr>
        <w:t>՝ 2022թ. սեպտեմբերից 2024</w:t>
      </w:r>
      <w:r w:rsidRPr="00425E4E">
        <w:rPr>
          <w:rFonts w:ascii="GHEA Grapalat" w:hAnsi="GHEA Grapalat" w:cs="Sylfaen"/>
          <w:sz w:val="20"/>
          <w:szCs w:val="20"/>
          <w:lang w:val="hy-AM"/>
        </w:rPr>
        <w:t>թ. հունիսը ներառյալ,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վճարել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>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երկու հարյուր </w:t>
      </w:r>
      <w:r w:rsidRPr="00425E4E">
        <w:rPr>
          <w:rFonts w:ascii="GHEA Grapalat" w:hAnsi="GHEA Grapalat" w:cs="Sylfaen"/>
          <w:sz w:val="20"/>
          <w:szCs w:val="20"/>
          <w:lang w:val="en-US"/>
        </w:rPr>
        <w:t>հազար) ՀՀ դրամ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>ա</w:t>
      </w:r>
      <w:r w:rsidRPr="00425E4E">
        <w:rPr>
          <w:rFonts w:ascii="GHEA Grapalat" w:hAnsi="GHEA Grapalat" w:cs="Sylfaen"/>
          <w:sz w:val="20"/>
          <w:szCs w:val="20"/>
        </w:rPr>
        <w:t>ռաջին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մուծումը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` առնվազն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քսան 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հազար) ՀՀ դրամը, </w:t>
      </w:r>
      <w:r w:rsidRPr="00425E4E">
        <w:rPr>
          <w:rFonts w:ascii="GHEA Grapalat" w:hAnsi="GHEA Grapalat" w:cs="Sylfaen"/>
          <w:sz w:val="20"/>
          <w:szCs w:val="20"/>
        </w:rPr>
        <w:t>կատար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վում է </w:t>
      </w:r>
      <w:r w:rsidRPr="00425E4E">
        <w:rPr>
          <w:rFonts w:ascii="GHEA Grapalat" w:hAnsi="GHEA Grapalat" w:cs="Sylfaen"/>
          <w:sz w:val="20"/>
          <w:szCs w:val="20"/>
        </w:rPr>
        <w:t>պայմանագրի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կնքման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պահին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125D8B47" w14:textId="77777777" w:rsidR="00B72D04" w:rsidRPr="00425E4E" w:rsidRDefault="00B72D04" w:rsidP="00B72D04">
      <w:pPr>
        <w:numPr>
          <w:ilvl w:val="0"/>
          <w:numId w:val="15"/>
        </w:numPr>
        <w:overflowPunct w:val="0"/>
        <w:ind w:left="720" w:right="2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Պ</w:t>
      </w:r>
      <w:r w:rsidRPr="00425E4E">
        <w:rPr>
          <w:rFonts w:ascii="GHEA Grapalat" w:hAnsi="GHEA Grapalat" w:cs="Sylfaen"/>
          <w:sz w:val="20"/>
          <w:szCs w:val="20"/>
          <w:lang w:val="en-US"/>
        </w:rPr>
        <w:t>այմանագրով որոշված վճարումները սահմանված կարգով անել փոխանցումով` Կրթահամալիրի հաշվարկային հաշվին. կիսամյակային՝ սեպտեմբերին և հունվարին</w:t>
      </w:r>
      <w:r w:rsidRPr="00425E4E">
        <w:rPr>
          <w:rFonts w:ascii="GHEA Grapalat" w:hAnsi="GHEA Grapalat" w:cs="Sylfaen"/>
          <w:sz w:val="20"/>
          <w:szCs w:val="20"/>
          <w:lang w:val="hy-AM"/>
        </w:rPr>
        <w:t>,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ամսականից մեծ այլ չափաքանակներով 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կամ ամսական` վճարելով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քսան 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հազար) </w:t>
      </w:r>
      <w:r w:rsidRPr="00425E4E">
        <w:rPr>
          <w:rFonts w:ascii="GHEA Grapalat" w:hAnsi="GHEA Grapalat" w:cs="GHEA Grapalat"/>
          <w:sz w:val="20"/>
          <w:szCs w:val="20"/>
          <w:lang w:val="en-US"/>
        </w:rPr>
        <w:t>ՀՀ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GHEA Grapalat"/>
          <w:sz w:val="20"/>
          <w:szCs w:val="20"/>
          <w:lang w:val="en-US"/>
        </w:rPr>
        <w:t>դրամ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>ա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մսական վճարման դեպքում վճարումը կատարել մինչև տրված ամսվա 15-ը </w:t>
      </w:r>
      <w:r w:rsidRPr="00425E4E">
        <w:rPr>
          <w:rFonts w:ascii="GHEA Grapalat" w:hAnsi="GHEA Grapalat" w:cs="Sylfaen"/>
          <w:sz w:val="20"/>
          <w:szCs w:val="20"/>
        </w:rPr>
        <w:t>այն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հաշվով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425E4E">
        <w:rPr>
          <w:rFonts w:ascii="GHEA Grapalat" w:hAnsi="GHEA Grapalat" w:cs="Sylfaen"/>
          <w:sz w:val="20"/>
          <w:szCs w:val="20"/>
        </w:rPr>
        <w:t>որ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առաջին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հինգ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ամիսների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համար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վճարումը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կատարված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լինի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մինչև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դեկտեմբերի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20-</w:t>
      </w:r>
      <w:r w:rsidRPr="00425E4E">
        <w:rPr>
          <w:rFonts w:ascii="GHEA Grapalat" w:hAnsi="GHEA Grapalat" w:cs="Sylfaen"/>
          <w:sz w:val="20"/>
          <w:szCs w:val="20"/>
        </w:rPr>
        <w:t>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425E4E">
        <w:rPr>
          <w:rFonts w:ascii="GHEA Grapalat" w:hAnsi="GHEA Grapalat" w:cs="Sylfaen"/>
          <w:sz w:val="20"/>
          <w:szCs w:val="20"/>
        </w:rPr>
        <w:t>իսկ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երկրորդ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հինգ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ամիսների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համար՝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մինչև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մայիսի 20-</w:t>
      </w:r>
      <w:r w:rsidRPr="00425E4E">
        <w:rPr>
          <w:rFonts w:ascii="GHEA Grapalat" w:hAnsi="GHEA Grapalat" w:cs="Sylfaen"/>
          <w:sz w:val="20"/>
          <w:szCs w:val="20"/>
        </w:rPr>
        <w:t>ը</w:t>
      </w:r>
      <w:r w:rsidRPr="00425E4E">
        <w:rPr>
          <w:rFonts w:ascii="GHEA Grapalat" w:hAnsi="GHEA Grapalat" w:cs="Sylfaen"/>
          <w:sz w:val="20"/>
          <w:szCs w:val="20"/>
          <w:lang w:val="en-US"/>
        </w:rPr>
        <w:t>:</w:t>
      </w:r>
      <w:r w:rsidRPr="00425E4E">
        <w:rPr>
          <w:lang w:val="en-US"/>
        </w:rPr>
        <w:t xml:space="preserve"> </w:t>
      </w:r>
    </w:p>
    <w:p w14:paraId="29B4CACE" w14:textId="77777777" w:rsidR="00B72D04" w:rsidRPr="00425E4E" w:rsidRDefault="00B72D04" w:rsidP="00B72D0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Ոչ լրիվ ուսումնական տարվա դեպքում ստացած 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կրթական </w:t>
      </w:r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ծառայությունների վճարը հաշվարկվում է ամիսը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քսան 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հազար) ՀՀ </w:t>
      </w:r>
      <w:r w:rsidRPr="00425E4E">
        <w:rPr>
          <w:rFonts w:ascii="GHEA Grapalat" w:hAnsi="GHEA Grapalat" w:cs="Arial Unicode"/>
          <w:sz w:val="20"/>
          <w:szCs w:val="20"/>
          <w:lang w:val="en-US"/>
        </w:rPr>
        <w:t>դրամ: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17D51A87" w14:textId="77777777" w:rsidR="00B72D04" w:rsidRPr="00425E4E" w:rsidRDefault="00B72D04" w:rsidP="00B72D0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Ըստ ամիսների </w:t>
      </w:r>
      <w:r w:rsidRPr="00425E4E">
        <w:rPr>
          <w:rFonts w:ascii="GHEA Grapalat" w:hAnsi="GHEA Grapalat" w:cs="Sylfaen"/>
          <w:sz w:val="20"/>
          <w:szCs w:val="20"/>
          <w:lang w:val="en-US"/>
        </w:rPr>
        <w:t>վճար</w:t>
      </w:r>
      <w:r w:rsidRPr="00425E4E">
        <w:rPr>
          <w:rFonts w:ascii="GHEA Grapalat" w:hAnsi="GHEA Grapalat" w:cs="Sylfaen"/>
          <w:sz w:val="20"/>
          <w:szCs w:val="20"/>
          <w:lang w:val="hy-AM"/>
        </w:rPr>
        <w:t>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համար</w:t>
      </w:r>
      <w:r w:rsidRPr="00425E4E">
        <w:rPr>
          <w:rFonts w:ascii="GHEA Grapalat" w:hAnsi="GHEA Grapalat" w:cs="Sylfaen"/>
          <w:sz w:val="20"/>
          <w:szCs w:val="20"/>
          <w:lang w:val="hy-AM"/>
        </w:rPr>
        <w:t>վում է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կանխավճարային մինչև ու</w:t>
      </w:r>
      <w:r w:rsidRPr="00425E4E">
        <w:rPr>
          <w:rFonts w:ascii="GHEA Grapalat" w:hAnsi="GHEA Grapalat" w:cs="Sylfaen"/>
          <w:sz w:val="20"/>
          <w:szCs w:val="20"/>
          <w:lang w:val="hy-AM"/>
        </w:rPr>
        <w:t>ս</w:t>
      </w:r>
      <w:r w:rsidRPr="00425E4E">
        <w:rPr>
          <w:rFonts w:ascii="GHEA Grapalat" w:hAnsi="GHEA Grapalat" w:cs="Sylfaen"/>
          <w:sz w:val="20"/>
          <w:szCs w:val="20"/>
          <w:lang w:val="en-US"/>
        </w:rPr>
        <w:t>ումնական տարվա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՝ պայմանագրային ժամկետի </w:t>
      </w:r>
      <w:r w:rsidRPr="00425E4E">
        <w:rPr>
          <w:rFonts w:ascii="GHEA Grapalat" w:hAnsi="GHEA Grapalat" w:cs="Sylfaen"/>
          <w:sz w:val="20"/>
          <w:szCs w:val="20"/>
          <w:lang w:val="en-US"/>
        </w:rPr>
        <w:t>ավարտը:</w:t>
      </w:r>
    </w:p>
    <w:p w14:paraId="656770C7" w14:textId="77777777" w:rsidR="00B72D04" w:rsidRPr="00425E4E" w:rsidRDefault="00B72D04" w:rsidP="00B72D04">
      <w:pPr>
        <w:pStyle w:val="Style8"/>
        <w:widowControl/>
        <w:tabs>
          <w:tab w:val="left" w:pos="9061"/>
        </w:tabs>
        <w:spacing w:line="240" w:lineRule="auto"/>
        <w:ind w:hanging="567"/>
        <w:jc w:val="left"/>
        <w:rPr>
          <w:rStyle w:val="FontStyle27"/>
          <w:rFonts w:ascii="GHEA Grapalat" w:hAnsi="GHEA Grapalat"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sz w:val="20"/>
          <w:szCs w:val="20"/>
          <w:lang w:val="en-US"/>
        </w:rPr>
        <w:tab/>
      </w:r>
    </w:p>
    <w:p w14:paraId="2CDBC895" w14:textId="77777777" w:rsidR="002B6CAB" w:rsidRPr="00425E4E" w:rsidRDefault="007029DE" w:rsidP="006E4310">
      <w:pPr>
        <w:pStyle w:val="Style8"/>
        <w:widowControl/>
        <w:tabs>
          <w:tab w:val="left" w:pos="9061"/>
        </w:tabs>
        <w:spacing w:line="240" w:lineRule="auto"/>
        <w:ind w:hanging="567"/>
        <w:jc w:val="left"/>
        <w:rPr>
          <w:rStyle w:val="FontStyle27"/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  <w:r w:rsidRPr="00425E4E">
        <w:rPr>
          <w:rStyle w:val="FontStyle27"/>
          <w:rFonts w:ascii="GHEA Grapalat" w:hAnsi="GHEA Grapalat"/>
          <w:sz w:val="20"/>
          <w:szCs w:val="20"/>
          <w:lang w:val="en-US"/>
        </w:rPr>
        <w:tab/>
      </w:r>
    </w:p>
    <w:p w14:paraId="06AAB886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lastRenderedPageBreak/>
        <w:t>ԿՈՂՄԵՐԻ ԻՐԱՎՈՒՆՔՆԵՐՆ ՈՒ ՊԱՐՏԱԿԱՆՈՒԹՅՈՒՆՆԵՐԸ</w:t>
      </w:r>
    </w:p>
    <w:p w14:paraId="5E75AF97" w14:textId="77777777" w:rsidR="00DE0B96" w:rsidRPr="00425E4E" w:rsidRDefault="00DE0B96" w:rsidP="006E4310">
      <w:pPr>
        <w:pStyle w:val="Style7"/>
        <w:widowControl/>
        <w:spacing w:line="240" w:lineRule="auto"/>
        <w:ind w:firstLine="45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Կողմերի    իրավունքներն    ու    պարտականությունները    սահմանվում    են   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ՀՀ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 Սահմանադրությամբ, օրենսդրությամբ, </w:t>
      </w:r>
      <w:r w:rsidR="00E1021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անոնադրությամբ,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ներքին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կարգապահական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(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այսուհետ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),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Պայմանագրով։ </w:t>
      </w:r>
    </w:p>
    <w:p w14:paraId="63DE158F" w14:textId="77777777" w:rsidR="003C492F" w:rsidRPr="00425E4E" w:rsidRDefault="003C492F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</w:p>
    <w:p w14:paraId="59EE09C1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Տնօրենը պարտավոր է՝</w:t>
      </w:r>
    </w:p>
    <w:p w14:paraId="1BF92627" w14:textId="77777777" w:rsidR="00541656" w:rsidRPr="00425E4E" w:rsidRDefault="00376509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ինչ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Պայմանագրի 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կնք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ումը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Սովորողին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Օրինական ներկայացուցչին ծանոթացնել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առաջարկվող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Պայմանագրին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տրամադրել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անոնադրության,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կանոնադրության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Կանոնների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Ծրագրի,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Կարգերի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տարբերակները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(</w:t>
      </w:r>
      <w:r w:rsidR="00F451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տես</w:t>
      </w:r>
      <w:r w:rsidR="00F451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mskh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am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>-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ում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>)</w:t>
      </w:r>
      <w:r w:rsidR="000B5ABF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4039755E" w14:textId="77777777" w:rsidR="00541656" w:rsidRPr="00425E4E" w:rsidRDefault="002B5170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Օրինական ներկայացուցչի կողմից հիմնավորված պատճառներով ժամանակավորապես հաճախել չկարողացող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 համար սահման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վ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ած կարգ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կազմակերպել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հեռավար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կամ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տնային ուսուցում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775870C2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Դպրոցում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ուսուցումը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կազմակերպել Ծրագրի պահանջներին համապատասխան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`</w:t>
      </w:r>
      <w:r w:rsidR="0025602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ովորողի համար ապահովել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Ծրագրով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սահմանված գիտելիքների, կարողությունների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արժեքների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ընդհանրական որակական մակարդակը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16EACBF9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հարգանքով վերաբերվել Սովորողի իրավունքներին ու ազատություններին՝ միաժամանակ կար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որելով քաղաքացիական գիտակցության, հանրակրթության բնագավառում ժողովրդավարական սկզբունքների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կրթության աշխարհիկ բնույթի ապահովումը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կիրարկումը.</w:t>
      </w:r>
    </w:p>
    <w:p w14:paraId="489FCEEC" w14:textId="77777777" w:rsidR="00866FF2" w:rsidRPr="00425E4E" w:rsidRDefault="00866FF2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հատուկ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կարիքով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ներառումը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. 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արիքին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համապատասխան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հո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եբանի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լոգոպեդի,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սոցիալ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ական մանկավարժի ծառայություն.</w:t>
      </w:r>
    </w:p>
    <w:p w14:paraId="35D207CE" w14:textId="77777777" w:rsidR="00CB10BA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ստեղծել Սովորողի առողջության, հիգիենայի, սննդի, հանգստի,    ֆիզիկական   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   հոգ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որ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զարգացման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համար    անհրաժեշտ    </w:t>
      </w:r>
      <w:r w:rsidR="00780214" w:rsidRPr="00425E4E">
        <w:rPr>
          <w:rStyle w:val="FontStyle27"/>
          <w:rFonts w:ascii="GHEA Grapalat" w:hAnsi="GHEA Grapalat"/>
          <w:noProof/>
          <w:sz w:val="20"/>
          <w:szCs w:val="20"/>
        </w:rPr>
        <w:t>պայմաններ</w:t>
      </w:r>
      <w:r w:rsidR="00CB10B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. </w:t>
      </w:r>
    </w:p>
    <w:p w14:paraId="55823C08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ապահովել Սովորողի կյանքի անվտանգ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ության պայմանները`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պարտավորեցնելով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Սովորողին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պահպանել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անվտանգության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կանոնները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: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>իաժամանակ իրագործել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նրա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շահերի դեմ ուղղված ոտնձգություններից պաշտպան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լու իրավաչափ</w:t>
      </w:r>
      <w:r w:rsidR="0025602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գործողություններ,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թմրեցնող նյութերից,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ծակող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կտրող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գործիքներից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պայթուցիկ պարագաներից, մուրացկանությունից, թափառաշրջիկությունից,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այլ բնույթի քրեածին, հանցավոր արարքներից հետ պահող, կանխարգելող միջոցառումներ.</w:t>
      </w:r>
    </w:p>
    <w:p w14:paraId="0045E2B7" w14:textId="77777777" w:rsidR="00C01991" w:rsidRPr="00425E4E" w:rsidRDefault="00770AB0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ապահովել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ների մասնակցությունը Դպրոցի կառավարմանը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առավելագույ</w:t>
      </w:r>
      <w:r w:rsidR="000B5AB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="0021317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խթանելով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ինքնուրույնությունը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պատասխանատվությունը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41737DC" w14:textId="65863D2D" w:rsidR="00541656" w:rsidRPr="00425E4E" w:rsidRDefault="00C01991" w:rsidP="00C01991">
      <w:pPr>
        <w:pStyle w:val="Style17"/>
        <w:widowControl/>
        <w:numPr>
          <w:ilvl w:val="0"/>
          <w:numId w:val="9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Սովորողին և նրա օրինական ներկայացուցչին ընդգրկել հեղինակային կրթական բաց ցանցի աշխատանքներում</w:t>
      </w:r>
      <w:r w:rsidR="002F6D5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որպես ընտանեկան դպրոց</w:t>
      </w:r>
      <w:r w:rsidR="002F6D5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։</w:t>
      </w:r>
    </w:p>
    <w:p w14:paraId="59C6C14C" w14:textId="77777777" w:rsidR="00541656" w:rsidRPr="00425E4E" w:rsidRDefault="00541656" w:rsidP="006E4310">
      <w:pPr>
        <w:pStyle w:val="Style7"/>
        <w:widowControl/>
        <w:tabs>
          <w:tab w:val="left" w:pos="-1418"/>
        </w:tabs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իրավունքները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որոշված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կանոնադրությամբ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Կարգերով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ղեկավարի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պաշտոնի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նկարագրով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</w:rPr>
        <w:t>: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38F268AB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Օրինական ներկայացուցիչը պարտավոր է՝</w:t>
      </w:r>
    </w:p>
    <w:p w14:paraId="46A62EEE" w14:textId="77777777" w:rsidR="00D17463" w:rsidRPr="00425E4E" w:rsidRDefault="00CA6652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Սովորողին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թբուք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թբուքով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կամ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հավասարազոր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տեխնիկական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այլ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միջոցով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ուսումնառության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անհրաժեշտ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րքերով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այդ թվում՝ նաև մարզական</w:t>
      </w:r>
      <w:r w:rsidR="00D331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ճամփորդական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միջոցներով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ընտանեկան դպրոցում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՝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համացանցով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, դպրոցում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իրերը պահելու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0632CE3" w14:textId="77777777" w:rsidR="00295282" w:rsidRPr="00425E4E" w:rsidRDefault="00AD0B57" w:rsidP="006C1828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ունենալ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հասցե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պատասխանել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դասավանդողի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, կազմակերպչի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B2FA9"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ի, գրասենյակի ղեկավարի,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րթահամալիրի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տնօրենի էլեկտրոնային նամակներին, հետևել կրթահամալիրի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կայք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եր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ին,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755C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դասարանի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բլոգ</w:t>
      </w:r>
      <w:r w:rsidR="00755C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ին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29528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կոնտակտային հեռախոսահամարի, էլեկտրոնային հասցեի փոփոխության դեպքում տեղեկացնել գրասենյակի ղեկավարին. </w:t>
      </w:r>
    </w:p>
    <w:p w14:paraId="27BDE4CC" w14:textId="77777777" w:rsidR="00AD0B57" w:rsidRPr="00425E4E" w:rsidRDefault="007B2FA9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րթահամալիրի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տնօրենի</w:t>
      </w:r>
      <w:r w:rsidR="00EE3468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EE346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Տնօրենի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հրավերով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ներկայանալ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ab/>
      </w:r>
    </w:p>
    <w:p w14:paraId="3AFF21FA" w14:textId="77777777" w:rsidR="00FB5311" w:rsidRPr="00425E4E" w:rsidRDefault="00AD0B57" w:rsidP="006C1828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ներկայությունը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պարապմունքներին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ճամփորդություններին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ճամբարներին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բացակայության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դեպքում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նախօրոք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տեղեկացնել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68C752AD" w14:textId="77777777" w:rsidR="00B87F25" w:rsidRPr="00425E4E" w:rsidRDefault="00541656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դաստիարակությանն ու կրթությանը վերաբերող բոլոր հարցեր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ընտանիքում լուծել փոխադարձ համաձայնությամբ՝ ելնելով Սովորողի շահերից, օրենսդրությամբ սահմանված կարգով հաշվի առնելով 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նրա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կարծիքը</w:t>
      </w:r>
      <w:r w:rsidR="000F228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0F228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երկայացուցչական իրավունքները չիրականացնել Սովորողի շահերին հակառակ</w:t>
      </w:r>
      <w:r w:rsidR="00923B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հարգել սովորողի՝ Պայմանագրով որոշված պարտականությունները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41BBB567" w14:textId="77777777" w:rsidR="00B87F25" w:rsidRPr="00425E4E" w:rsidRDefault="00E72685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սահմանված կարգով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հատուցել իր, Սովորողի կողմից </w:t>
      </w:r>
      <w:r w:rsidR="00344A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ին հասցված վնասը.</w:t>
      </w:r>
    </w:p>
    <w:p w14:paraId="592B023D" w14:textId="77777777" w:rsidR="00B87F25" w:rsidRPr="00425E4E" w:rsidRDefault="00541656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Սովորողին զերծ պահել ծխախոտ, ոգելից խմիչքներ, հոգեմետ, թմրեցնող նյութեր, զենք, զինամթերք, թունավոր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պայթուցիկ պարագաներ, առարկաներ օգտագործելուց, իրագործել մուրացկանությունից, թափառաշրջիկությունից, մոլախաղերից </w:t>
      </w:r>
      <w:r w:rsidR="00CA0FD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այլ բնույթի քրեածին, հանցավոր արարքներից հետ պահող գործողություններ.</w:t>
      </w:r>
    </w:p>
    <w:p w14:paraId="6201C57C" w14:textId="77777777" w:rsidR="00C01991" w:rsidRPr="00425E4E" w:rsidRDefault="00097ABC" w:rsidP="003A1E3E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ծանոթանալ </w:t>
      </w:r>
      <w:r w:rsidR="003A1E3E" w:rsidRPr="00425E4E">
        <w:rPr>
          <w:rFonts w:ascii="GHEA Grapalat" w:hAnsi="GHEA Grapalat" w:cs="Sylfaen"/>
          <w:noProof/>
          <w:sz w:val="20"/>
          <w:szCs w:val="20"/>
          <w:lang w:val="hy-AM"/>
        </w:rPr>
        <w:t xml:space="preserve">Կրթահամալիրի դպրոցում կրթության առանձնահատուկ պայմանների կարիքով սովորողի ուսուցման կազմակերպման կարգին,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ընտանիքի դպրոցահասակ անդամների կրթական կարիքը հոգալ կրթահամալիրի կրթական ծրագրերում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9021264" w14:textId="77777777" w:rsidR="00F6163D" w:rsidRPr="00425E4E" w:rsidRDefault="00F6163D" w:rsidP="003A1E3E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lastRenderedPageBreak/>
        <w:t>անհատական կրթական պատվերով կամ որևէ պատճառով Ծրագրի բոլոր սովորողների հեռավար-առցանց ուսուցման շրջանում կազմակերպել Սովորողի ընտանեկան դպրոցը.</w:t>
      </w:r>
    </w:p>
    <w:p w14:paraId="5F887931" w14:textId="77777777" w:rsidR="00541656" w:rsidRPr="00425E4E" w:rsidRDefault="00C01991" w:rsidP="00C01991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իրեն հասանելի  միջոցներով աջակցել հեղիանակային կրթական բաց ցանցի աշխատանքներին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: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119E382D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Օրինական ներկայացուցիչն իրավունք ունի.</w:t>
      </w:r>
    </w:p>
    <w:p w14:paraId="7DDDD4FC" w14:textId="77777777" w:rsidR="00B87F25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համագործակցելու Դպրոցի, մանկավարժական </w:t>
      </w:r>
      <w:r w:rsidR="00E77D0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դաստիարակչական աշխատանքներ կատարող աշխատողների հետ Սովորողի կրթությունը Ծրագրով իրականացնելու համար.</w:t>
      </w:r>
    </w:p>
    <w:p w14:paraId="4240C20E" w14:textId="77777777" w:rsidR="00F6163D" w:rsidRPr="00425E4E" w:rsidRDefault="00F6163D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ընտանեկան դպրոցը կազմակերպելու ընտանեկան գործերով, ընտանեկան նախագծերով.</w:t>
      </w:r>
    </w:p>
    <w:p w14:paraId="49616C53" w14:textId="77777777" w:rsidR="00B87F25" w:rsidRPr="00425E4E" w:rsidRDefault="00865413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ուսուցման </w:t>
      </w:r>
      <w:r w:rsidR="00E77D0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դաստիարակության հարցերով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դիմելու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Կրթահամալիրի տնօրենին, խորհրդին,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համապատասխան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այլ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մարմինների.</w:t>
      </w:r>
    </w:p>
    <w:p w14:paraId="398592CE" w14:textId="77777777" w:rsidR="00541656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պաշտպանելու իր </w:t>
      </w:r>
      <w:r w:rsidR="00E068B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Սովորողի օրինական շահերը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Կրթահամալիրի խորհրդում, մասնաժողովում, Դպրոցի հավաքներում, քննարկ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ում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ներում,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համապատասխան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այլ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ատյաններում.</w:t>
      </w:r>
    </w:p>
    <w:p w14:paraId="545DBCD4" w14:textId="77777777" w:rsidR="00B87F25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մասնակցելու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Կրթահամալիրի,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Դպրոցի կառավարման,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Ծնողական ինքնավարության մարմինների, Կրթահամալիրում իրականացվող` մեծահասակների կրթության ծրագրերին, Կրթահամալիրի օրացույցով անցկացվող ստեղծագործական հավաքներին,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ներքին գնահատման գործընթացներին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առցանց քննարկումներին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2B22029C" w14:textId="77777777" w:rsidR="00C01991" w:rsidRPr="00425E4E" w:rsidRDefault="003A1E3E" w:rsidP="00B24FBB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մասնակցելու կրթական համայնքի նախաձեռնություններին, 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հավաքներին,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հանդես գալու 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կրթահամալիրի զարգացման ծրագրի իրականացմանն ուղղված նախաձեռնությամբ,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ներդրումներ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կատարելու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Կրթահամալիրի զարգացման ծրա</w:t>
      </w:r>
      <w:r w:rsidR="00915D2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գրով նախատեսված աշխատանքներում, այդ թվում` ուսո</w:t>
      </w:r>
      <w:r w:rsidR="00E849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ւմնա-հայրենագիտական աշխատանք, ուսումնական ճամփորդություն, ստեղծագործական, հայրենագիտական, էկոլոգիական ճամբարներ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սովորողների տրանսպորտային փոխադրման կազմակերպում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2CADC3C" w14:textId="77777777" w:rsidR="00865413" w:rsidRPr="00425E4E" w:rsidRDefault="00C01991" w:rsidP="00C01991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նախաձեռնելու, պետական ատյաններ դիմելու՝ իր երեխային հարմար վայրում հեղինակային կրթական բաց ցանցում ընդգրված ուսումնական հաստատություն կազմակերպելու հարցով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։</w:t>
      </w:r>
    </w:p>
    <w:p w14:paraId="4B6FC12A" w14:textId="77777777" w:rsidR="00EC7B51" w:rsidRPr="00425E4E" w:rsidRDefault="00EC7B51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իրավունք ունի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19523A28" w14:textId="77777777" w:rsidR="00EC7B51" w:rsidRPr="00425E4E" w:rsidRDefault="00454DE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ո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նպատակներով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օ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տվելու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ուսուցման բոլոր միջոցներից, այդ թվում`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համակար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իչներից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համացանց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թվային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միջոցներից</w:t>
      </w:r>
      <w:r w:rsidR="00091C8E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 ուսումնական տարածքներից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28DD877" w14:textId="77777777" w:rsidR="00E72685" w:rsidRPr="00425E4E" w:rsidRDefault="00A36C74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ընտրելու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ուսումնական պլանով որոշված իր նախասիրած գործունեությունը </w:t>
      </w:r>
      <w:r w:rsidR="00B960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(</w:t>
      </w:r>
      <w:r w:rsidR="00F15CF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ընտրությամբ գործունեության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15CF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ծրագիրը</w:t>
      </w:r>
      <w:r w:rsidR="00B960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)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լրացուցիչ կրթության ծավալը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6B60F18" w14:textId="77777777" w:rsidR="00A27325" w:rsidRPr="00425E4E" w:rsidRDefault="00A27325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ստանալու 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հեռավար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առցանց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տնային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ուսուցում.</w:t>
      </w:r>
    </w:p>
    <w:p w14:paraId="616DD899" w14:textId="77777777" w:rsidR="00EC7B51" w:rsidRPr="00425E4E" w:rsidRDefault="00F6163D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6-րդ դասարանից՝ </w:t>
      </w:r>
      <w:r w:rsidR="00562CE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սա</w:t>
      </w:r>
      <w:r w:rsidR="001B76E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հմանված կարգով</w:t>
      </w:r>
      <w:r w:rsidR="00091C8E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454DE6" w:rsidRPr="00425E4E">
        <w:rPr>
          <w:rStyle w:val="FontStyle27"/>
          <w:rFonts w:ascii="GHEA Grapalat" w:hAnsi="GHEA Grapalat"/>
          <w:noProof/>
          <w:sz w:val="20"/>
          <w:szCs w:val="20"/>
        </w:rPr>
        <w:t>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նտրելու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մարզաձևը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4E1B3DFF" w14:textId="77777777" w:rsidR="00EC7B51" w:rsidRPr="00425E4E" w:rsidRDefault="00454DE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արցեր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ուղղելու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դաս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վանդողներին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7B2FA9"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տնօրենին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խորհրդին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մասնաժողովին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626465E" w14:textId="77777777" w:rsidR="00865413" w:rsidRPr="00425E4E" w:rsidRDefault="00865413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մասնակցելու առցանց քննարկումներին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կրթական համայնքի նախաձեռնություններին, հավաքներին, հանդես գալու կրթահամալիրի զարգացման ծրագրի իրականացմանն ուղղված նախաձեռնությամբ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56638C1" w14:textId="77777777" w:rsidR="00EC7B51" w:rsidRPr="00425E4E" w:rsidRDefault="00344A5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այց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ներկայացնելու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խաղարկային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դատարան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:</w:t>
      </w:r>
    </w:p>
    <w:p w14:paraId="3D9BE4DC" w14:textId="77777777" w:rsidR="00EC7B51" w:rsidRPr="00425E4E" w:rsidRDefault="008871EA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Սովորողը պարտավոր է.</w:t>
      </w:r>
    </w:p>
    <w:p w14:paraId="20A78DDC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չ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խախտել 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անոնները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 ուսումնառության ընթացքում հարգել այլոց իրավունքները.</w:t>
      </w:r>
    </w:p>
    <w:p w14:paraId="56FA04C4" w14:textId="77777777" w:rsidR="00C854CC" w:rsidRPr="00425E4E" w:rsidRDefault="00C854CC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պահպանել անվտանգության կանոնները</w:t>
      </w:r>
      <w:r w:rsidR="00E21E3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095B6DB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չ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ուշանալ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պլանով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որոշված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բոլոր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ւսումնական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պար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պմունքի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ժամանակը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նպատակով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չօգտագործել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A94DFBB" w14:textId="77777777" w:rsidR="006B3F8B" w:rsidRPr="00425E4E" w:rsidRDefault="006B3F8B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բացակայության դեպքում նախօրոք տեղեկացնել սահմանված կարգով. </w:t>
      </w:r>
    </w:p>
    <w:p w14:paraId="5C57B930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 կարգով մ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պլանով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որոշված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ճամբարներին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ստու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ատեսներին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ծեսերին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տոներին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2C683F61" w14:textId="77777777" w:rsidR="00D17463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 կարգով մասնակցել ուսումնական ճամփորդություններին, ուսումնա-հաս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արակական նախագծերի իրականացմանը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36543705" w14:textId="6CBC7EA3" w:rsidR="00F41443" w:rsidRPr="00425E4E" w:rsidRDefault="00FB02DC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3-րդ դասարանից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վարել իր ուսումնական</w:t>
      </w:r>
      <w:r w:rsidR="00FC6E32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բլոգը.</w:t>
      </w:r>
    </w:p>
    <w:p w14:paraId="57CF78EE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ետևել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կայքին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դասավանդողների ուսումնական բլոգներին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կայքի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աշխատանքներին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4D5F328E" w14:textId="77777777" w:rsidR="00D52F76" w:rsidRPr="00425E4E" w:rsidRDefault="001B76ED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վարել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 հասցե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պատասխանել ուսուցչի, Դպրոցի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կազմակերպչի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Տնօրենի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գրասենյակի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ղեկավարի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Կրթահամալիրի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տնօրենի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էլեկտրոնային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նամակներին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823413C" w14:textId="77777777" w:rsidR="00D52F76" w:rsidRPr="00425E4E" w:rsidRDefault="00D17463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հի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իենիկ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պահանջների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պահպանմանը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տարածքի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ույքի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խնամքին</w:t>
      </w:r>
      <w:r w:rsidR="00671C09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ուսումնական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հաճախել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կոկիկ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հագնված</w:t>
      </w:r>
      <w:r w:rsidR="00E21E3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B8A77DB" w14:textId="77777777" w:rsidR="00BA212F" w:rsidRPr="00425E4E" w:rsidRDefault="00671C09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ներկայացնել ուսումնական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գործունեության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հաշվետվություն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։ </w:t>
      </w:r>
    </w:p>
    <w:p w14:paraId="6A24FD53" w14:textId="77777777" w:rsidR="00BA212F" w:rsidRPr="00425E4E" w:rsidRDefault="00BA212F" w:rsidP="00D52F76">
      <w:pPr>
        <w:pStyle w:val="Style8"/>
        <w:widowControl/>
        <w:spacing w:line="240" w:lineRule="auto"/>
        <w:ind w:left="810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28174128" w14:textId="77777777" w:rsidR="00BA212F" w:rsidRPr="00425E4E" w:rsidRDefault="00BA212F" w:rsidP="00BA212F">
      <w:pPr>
        <w:pStyle w:val="Style8"/>
        <w:widowControl/>
        <w:spacing w:line="240" w:lineRule="auto"/>
        <w:ind w:left="810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1F2B5381" w14:textId="77777777" w:rsidR="00EC7B51" w:rsidRPr="00425E4E" w:rsidRDefault="00EC7B51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ab/>
      </w:r>
    </w:p>
    <w:p w14:paraId="5C2F49A3" w14:textId="77777777" w:rsidR="00285439" w:rsidRPr="00425E4E" w:rsidRDefault="00AD0B57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ԼՈՒԾՄԱՆ ՀԻՄՔԵՐԸ</w:t>
      </w:r>
    </w:p>
    <w:p w14:paraId="1D28E0E3" w14:textId="77777777" w:rsidR="00541656" w:rsidRPr="00425E4E" w:rsidRDefault="00541656" w:rsidP="006E4310">
      <w:pPr>
        <w:pStyle w:val="Style8"/>
        <w:widowControl/>
        <w:tabs>
          <w:tab w:val="left" w:pos="-3544"/>
          <w:tab w:val="left" w:pos="-3261"/>
        </w:tabs>
        <w:spacing w:line="240" w:lineRule="auto"/>
        <w:jc w:val="left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Պայմանագիրը լուծվում</w:t>
      </w:r>
      <w:r w:rsidR="001B56E2" w:rsidRPr="00425E4E">
        <w:rPr>
          <w:rStyle w:val="FontStyle27"/>
          <w:rFonts w:ascii="GHEA Grapalat" w:hAnsi="GHEA Grapalat"/>
          <w:noProof/>
          <w:sz w:val="20"/>
          <w:szCs w:val="20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կամ գործողությունը դադարում է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444822CE" w14:textId="77777777" w:rsidR="00541656" w:rsidRPr="00425E4E" w:rsidRDefault="00D17463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Օրինական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ներկայացուցչի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E1021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նախաձեռնությամբ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1E6C1779" w14:textId="77777777" w:rsidR="00D17463" w:rsidRPr="00425E4E" w:rsidRDefault="00D17463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lastRenderedPageBreak/>
        <w:t>Դպրոցի նախաձեռնությամբ.</w:t>
      </w:r>
    </w:p>
    <w:p w14:paraId="33CD403E" w14:textId="77777777" w:rsidR="00541656" w:rsidRPr="00425E4E" w:rsidRDefault="00D45701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թե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Դպրոցը լուծարվել կամ վերակազմակերպվել է.</w:t>
      </w:r>
    </w:p>
    <w:p w14:paraId="642668B5" w14:textId="77777777" w:rsidR="008871EA" w:rsidRPr="00425E4E" w:rsidRDefault="00D45701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եթե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Սովորողի նկատմամբ օրինական ուժի մեջ է մտել դատարանի դատավճիռը. </w:t>
      </w:r>
    </w:p>
    <w:p w14:paraId="308BCDF5" w14:textId="77777777" w:rsidR="00BB6E52" w:rsidRPr="00425E4E" w:rsidRDefault="00541656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Հայաստանի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Հանրապետության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օրենսդրո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ւթյամբ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նախատեսված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դեպքերում</w:t>
      </w:r>
      <w:r w:rsidR="0041706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:</w:t>
      </w:r>
    </w:p>
    <w:p w14:paraId="7E69008C" w14:textId="77777777" w:rsidR="00541656" w:rsidRPr="00425E4E" w:rsidRDefault="00541656" w:rsidP="006E4310">
      <w:pPr>
        <w:pStyle w:val="Style12"/>
        <w:widowControl/>
        <w:tabs>
          <w:tab w:val="left" w:pos="426"/>
          <w:tab w:val="left" w:pos="709"/>
        </w:tabs>
        <w:ind w:left="701" w:hanging="567"/>
        <w:rPr>
          <w:rFonts w:ascii="GHEA Grapalat" w:hAnsi="GHEA Grapalat"/>
          <w:sz w:val="20"/>
          <w:szCs w:val="20"/>
          <w:lang w:val="en-US"/>
        </w:rPr>
      </w:pPr>
    </w:p>
    <w:p w14:paraId="1D47052E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ՊԱՅՄԱՆԱԳԻՐՆ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ՈՒԺԻ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ՄԵՋ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ՄՏՆԵԼԸ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ԳՈՐԾՈՂՈՒԹՅԱՆ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ԺԱՄԿԵՏԸ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ԴՐԱՆՈՒՄ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ՓՈՓՈԽՈՒԹՅՈՒՆՆԵՐ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ԼՐԱՑՈՒՄՆԵՐ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ԿԱՏԱՐԵԼՈՒ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ԿԱՐԳԸ</w:t>
      </w:r>
    </w:p>
    <w:p w14:paraId="489E752D" w14:textId="69795C12" w:rsidR="00C01991" w:rsidRPr="00AA071A" w:rsidRDefault="00541656" w:rsidP="002F6FDD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Պայմանագիրն ուժի մեջ է մտնում </w:t>
      </w:r>
      <w:r w:rsidR="002F1184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  <w:t>20</w:t>
      </w:r>
      <w:r w:rsidR="001C7744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21</w:t>
      </w:r>
      <w:r w:rsidR="0019461A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  <w:t>թ</w:t>
      </w:r>
      <w:r w:rsidR="00C01991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.</w:t>
      </w:r>
      <w:r w:rsidR="0019461A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  <w:t xml:space="preserve"> </w:t>
      </w:r>
      <w:r w:rsidR="00FC6E32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25-</w:t>
      </w:r>
      <w:r w:rsidR="00C01991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ից և գործում է</w:t>
      </w:r>
      <w:r w:rsidR="0019461A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  <w:t xml:space="preserve"> մինչև </w:t>
      </w:r>
      <w:r w:rsidR="001C7744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2022</w:t>
      </w:r>
      <w:r w:rsidR="00FC6E32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hy-AM"/>
        </w:rPr>
        <w:t>թ</w:t>
      </w:r>
      <w:r w:rsidR="00F9059B" w:rsidRPr="00AA071A">
        <w:rPr>
          <w:rStyle w:val="FontStyle27"/>
          <w:rFonts w:ascii="GHEA Grapalat" w:hAnsi="GHEA Grapalat"/>
          <w:noProof/>
          <w:color w:val="000000" w:themeColor="text1"/>
          <w:sz w:val="20"/>
          <w:szCs w:val="20"/>
          <w:lang w:val="en-US"/>
        </w:rPr>
        <w:t xml:space="preserve"> </w:t>
      </w:r>
    </w:p>
    <w:p w14:paraId="0202136C" w14:textId="77777777" w:rsidR="002F6FDD" w:rsidRPr="00425E4E" w:rsidRDefault="002F6FDD" w:rsidP="002F6FDD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 դպրոց</w:t>
      </w:r>
      <w:r w:rsidR="00576BA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-պարտեզ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ից դպրոց</w:t>
      </w:r>
      <w:r w:rsidR="00576BA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-պարտեզ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տեղափոխվելիս Պայմանագիրը շարունակում է գործել: Կողմերի նախաձեռնությամբ անհրաժեշտ փոփոխությունները կատարվում են հավելվածում: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24AFC212" w14:textId="77777777" w:rsidR="00E16AB2" w:rsidRPr="00425E4E" w:rsidRDefault="00E16AB2" w:rsidP="00E16AB2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Կողմերը կարող են առաջարկել Պայմանագրում լրացուցիչ ծառայությունների վերաբերյալ փոփոխություններ կամ լրացումներ անել, որոնք իրավական ուժ կստանան, եթե դրանք կատարվել են գրավոր և ստորագրվել Կողմերի կողմից: Կատարված փոփոխությունները կամ լրացումները համարվում են Պայմանագրի անբաժանելի մաս:</w:t>
      </w:r>
    </w:p>
    <w:p w14:paraId="05B4E9FD" w14:textId="77777777" w:rsidR="00344A56" w:rsidRPr="00425E4E" w:rsidRDefault="00344A56" w:rsidP="00CB0AFF">
      <w:pPr>
        <w:pStyle w:val="Style17"/>
        <w:widowControl/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088130EE" w14:textId="77777777" w:rsidR="00541656" w:rsidRPr="00425E4E" w:rsidRDefault="00541656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jc w:val="center"/>
        <w:rPr>
          <w:rFonts w:ascii="GHEA Grapalat" w:hAnsi="GHEA Grapalat"/>
          <w:sz w:val="20"/>
          <w:szCs w:val="20"/>
          <w:lang w:val="en-US"/>
        </w:rPr>
      </w:pPr>
    </w:p>
    <w:p w14:paraId="5F3EDFC5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ՎԵՃԵՐԻ ԼՈՒԾՈՒՄԸ</w:t>
      </w:r>
    </w:p>
    <w:p w14:paraId="0A1B6315" w14:textId="77777777" w:rsidR="00541656" w:rsidRPr="00425E4E" w:rsidRDefault="00541656" w:rsidP="006E4310">
      <w:pPr>
        <w:pStyle w:val="Style17"/>
        <w:widowControl/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Կողմերի տարաձայնությունները լուծվում են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9804E7" w:rsidRPr="00425E4E">
        <w:rPr>
          <w:rStyle w:val="FontStyle27"/>
          <w:rFonts w:ascii="GHEA Grapalat" w:hAnsi="GHEA Grapalat"/>
          <w:noProof/>
          <w:sz w:val="20"/>
          <w:szCs w:val="20"/>
        </w:rPr>
        <w:t>փ</w:t>
      </w:r>
      <w:r w:rsidR="009804E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խադարձ համաձայնությամբ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:</w:t>
      </w:r>
    </w:p>
    <w:p w14:paraId="57B4E04A" w14:textId="77777777" w:rsidR="00CB0AFF" w:rsidRPr="00425E4E" w:rsidRDefault="00CB0AFF" w:rsidP="006E4310">
      <w:pPr>
        <w:pStyle w:val="Style17"/>
        <w:widowControl/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</w:p>
    <w:p w14:paraId="510D518C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ԱՅԼ ԴՐՈՒՅԹՆԵՐ</w:t>
      </w:r>
    </w:p>
    <w:p w14:paraId="06FE3976" w14:textId="77777777" w:rsidR="009A32E1" w:rsidRPr="00425E4E" w:rsidRDefault="009A32E1" w:rsidP="006E4310">
      <w:pPr>
        <w:pStyle w:val="Style17"/>
        <w:widowControl/>
        <w:numPr>
          <w:ilvl w:val="0"/>
          <w:numId w:val="12"/>
        </w:numPr>
        <w:spacing w:line="240" w:lineRule="auto"/>
        <w:rPr>
          <w:rFonts w:ascii="GHEA Grapalat" w:hAnsi="GHEA Grapalat" w:cs="Sylfaen"/>
          <w:noProof/>
          <w:sz w:val="20"/>
          <w:szCs w:val="20"/>
        </w:rPr>
      </w:pPr>
      <w:r w:rsidRPr="00425E4E">
        <w:rPr>
          <w:rFonts w:ascii="GHEA Grapalat" w:hAnsi="GHEA Grapalat"/>
          <w:sz w:val="20"/>
          <w:szCs w:val="20"/>
        </w:rPr>
        <w:t>Սույն  պայմանա</w:t>
      </w:r>
      <w:r w:rsidRPr="00425E4E">
        <w:rPr>
          <w:rFonts w:ascii="GHEA Grapalat" w:hAnsi="GHEA Grapalat"/>
          <w:sz w:val="20"/>
          <w:szCs w:val="20"/>
          <w:lang w:val="en-US"/>
        </w:rPr>
        <w:t>գ</w:t>
      </w:r>
      <w:r w:rsidRPr="00425E4E">
        <w:rPr>
          <w:rFonts w:ascii="GHEA Grapalat" w:hAnsi="GHEA Grapalat"/>
          <w:sz w:val="20"/>
          <w:szCs w:val="20"/>
        </w:rPr>
        <w:t>իրը   կազմված  է    հայերեն։ Պայմանագրի էլե</w:t>
      </w:r>
      <w:r w:rsidRPr="00425E4E">
        <w:rPr>
          <w:rFonts w:ascii="GHEA Grapalat" w:hAnsi="GHEA Grapalat"/>
          <w:sz w:val="20"/>
          <w:szCs w:val="20"/>
          <w:lang w:val="hy-AM"/>
        </w:rPr>
        <w:t>կ</w:t>
      </w:r>
      <w:r w:rsidRPr="00425E4E">
        <w:rPr>
          <w:rFonts w:ascii="GHEA Grapalat" w:hAnsi="GHEA Grapalat"/>
          <w:sz w:val="20"/>
          <w:szCs w:val="20"/>
        </w:rPr>
        <w:t xml:space="preserve">տրոնային </w:t>
      </w:r>
      <w:r w:rsidRPr="00425E4E">
        <w:rPr>
          <w:rFonts w:ascii="GHEA Grapalat" w:hAnsi="GHEA Grapalat"/>
          <w:sz w:val="20"/>
          <w:szCs w:val="20"/>
          <w:lang w:val="hy-AM"/>
        </w:rPr>
        <w:t>օրինակը</w:t>
      </w:r>
      <w:r w:rsidRPr="00425E4E">
        <w:rPr>
          <w:rFonts w:ascii="GHEA Grapalat" w:hAnsi="GHEA Grapalat"/>
          <w:sz w:val="20"/>
          <w:szCs w:val="20"/>
        </w:rPr>
        <w:t xml:space="preserve">  հավասարազոր   իրավաբանական    ուժ  ուն</w:t>
      </w:r>
      <w:r w:rsidRPr="00425E4E">
        <w:rPr>
          <w:rFonts w:ascii="GHEA Grapalat" w:hAnsi="GHEA Grapalat"/>
          <w:sz w:val="20"/>
          <w:szCs w:val="20"/>
          <w:lang w:val="hy-AM"/>
        </w:rPr>
        <w:t xml:space="preserve">ի։ </w:t>
      </w:r>
    </w:p>
    <w:p w14:paraId="61EF0FEC" w14:textId="77777777" w:rsidR="00417065" w:rsidRPr="00425E4E" w:rsidRDefault="00417065" w:rsidP="006E4310">
      <w:pPr>
        <w:pStyle w:val="Style17"/>
        <w:widowControl/>
        <w:numPr>
          <w:ilvl w:val="0"/>
          <w:numId w:val="12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գործողության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ժամկետի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ավարտից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հետո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օրինակը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սահմանված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կարգով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Դպրոցում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պահպանվում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է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հինգ</w:t>
      </w:r>
      <w:r w:rsidRPr="00B72D04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տարի։</w:t>
      </w:r>
    </w:p>
    <w:p w14:paraId="2B42C972" w14:textId="77777777" w:rsidR="00CB0AFF" w:rsidRPr="00B72D04" w:rsidRDefault="00CB0AFF" w:rsidP="00CB0AFF">
      <w:pPr>
        <w:pStyle w:val="Style17"/>
        <w:widowControl/>
        <w:spacing w:line="240" w:lineRule="auto"/>
        <w:ind w:left="720"/>
        <w:rPr>
          <w:rStyle w:val="FontStyle27"/>
          <w:rFonts w:ascii="GHEA Grapalat" w:hAnsi="GHEA Grapalat"/>
          <w:noProof/>
          <w:sz w:val="20"/>
          <w:szCs w:val="20"/>
        </w:rPr>
      </w:pPr>
    </w:p>
    <w:p w14:paraId="3C36E5CB" w14:textId="77777777" w:rsidR="00285439" w:rsidRPr="00B72D04" w:rsidRDefault="00285439" w:rsidP="006E4310">
      <w:pPr>
        <w:pStyle w:val="Style20"/>
        <w:widowControl/>
        <w:tabs>
          <w:tab w:val="left" w:pos="5261"/>
        </w:tabs>
        <w:spacing w:line="240" w:lineRule="auto"/>
        <w:ind w:left="936"/>
        <w:rPr>
          <w:rStyle w:val="FontStyle27"/>
          <w:rFonts w:ascii="GHEA Grapalat" w:hAnsi="GHEA Grapalat"/>
          <w:noProof/>
          <w:sz w:val="20"/>
          <w:szCs w:val="20"/>
        </w:rPr>
      </w:pPr>
    </w:p>
    <w:tbl>
      <w:tblPr>
        <w:tblpPr w:leftFromText="180" w:rightFromText="180" w:vertAnchor="text" w:horzAnchor="margin" w:tblpXSpec="center" w:tblpY="854"/>
        <w:tblW w:w="12179" w:type="dxa"/>
        <w:tblLook w:val="04A0" w:firstRow="1" w:lastRow="0" w:firstColumn="1" w:lastColumn="0" w:noHBand="0" w:noVBand="1"/>
      </w:tblPr>
      <w:tblGrid>
        <w:gridCol w:w="4111"/>
        <w:gridCol w:w="1180"/>
        <w:gridCol w:w="1597"/>
        <w:gridCol w:w="2514"/>
        <w:gridCol w:w="1597"/>
        <w:gridCol w:w="1180"/>
      </w:tblGrid>
      <w:tr w:rsidR="00542DDD" w:rsidRPr="00425E4E" w14:paraId="72E2D8B1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3C346EB5" w14:textId="35969FE2" w:rsidR="00542DDD" w:rsidRPr="00425E4E" w:rsidRDefault="001C7744" w:rsidP="00542DDD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B72D04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 xml:space="preserve">         </w:t>
            </w:r>
            <w:r w:rsidR="00542DDD"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Հանրակրթության  իրականացնող</w:t>
            </w:r>
          </w:p>
        </w:tc>
        <w:tc>
          <w:tcPr>
            <w:tcW w:w="2777" w:type="dxa"/>
            <w:gridSpan w:val="2"/>
          </w:tcPr>
          <w:p w14:paraId="7D0D7DF7" w14:textId="77777777" w:rsidR="00542DDD" w:rsidRPr="00425E4E" w:rsidRDefault="00542DDD" w:rsidP="00542DDD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>Օրինական</w:t>
            </w: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>ներկայացուցիչ՝</w:t>
            </w:r>
          </w:p>
          <w:p w14:paraId="4287E82D" w14:textId="77777777" w:rsidR="00542DDD" w:rsidRPr="00425E4E" w:rsidRDefault="00542DDD" w:rsidP="00542DDD">
            <w:pPr>
              <w:pStyle w:val="Style12"/>
              <w:widowControl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542DDD" w:rsidRPr="00425E4E" w14:paraId="177958C5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471F4A9A" w14:textId="167DD82E" w:rsidR="00041EAF" w:rsidRDefault="00041EAF" w:rsidP="00041EAF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«Մխիթար Սեբաստացի»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  <w:p w14:paraId="039FF00C" w14:textId="13C96A73" w:rsidR="00542DDD" w:rsidRPr="00425E4E" w:rsidRDefault="00041EAF" w:rsidP="00041EAF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              կրթահամալիր 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777" w:type="dxa"/>
            <w:gridSpan w:val="2"/>
          </w:tcPr>
          <w:p w14:paraId="11878801" w14:textId="6FCE0E8E" w:rsidR="00542DDD" w:rsidRPr="00425E4E" w:rsidRDefault="001C7744" w:rsidP="00542DDD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   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Անձնագիր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` </w:t>
            </w:r>
          </w:p>
        </w:tc>
      </w:tr>
      <w:tr w:rsidR="00542DDD" w:rsidRPr="00425E4E" w14:paraId="50685AD8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254F3F35" w14:textId="36962E1A" w:rsidR="00542DDD" w:rsidRPr="00425E4E" w:rsidRDefault="001C7744" w:rsidP="00EA103B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041EAF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  <w:t xml:space="preserve">         </w:t>
            </w:r>
            <w:r w:rsidR="00EA103B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Հարավային</w:t>
            </w:r>
            <w:r w:rsidR="00542DDD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 xml:space="preserve"> </w:t>
            </w:r>
            <w:r w:rsidR="00542DDD"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 xml:space="preserve">դպրոց </w:t>
            </w:r>
          </w:p>
        </w:tc>
        <w:tc>
          <w:tcPr>
            <w:tcW w:w="2777" w:type="dxa"/>
            <w:gridSpan w:val="2"/>
          </w:tcPr>
          <w:p w14:paraId="6C388C39" w14:textId="4F114CA1" w:rsidR="00542DDD" w:rsidRPr="00425E4E" w:rsidRDefault="001C7744" w:rsidP="00542DDD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   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Անուն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</w:tc>
      </w:tr>
      <w:tr w:rsidR="00542DDD" w:rsidRPr="00425E4E" w14:paraId="0036A94B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4E71FF4A" w14:textId="3A735990" w:rsidR="00542DDD" w:rsidRPr="00FC6E32" w:rsidRDefault="001C7744" w:rsidP="00EA103B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  <w:r w:rsidR="00041EAF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Տնօրեն</w:t>
            </w:r>
            <w:r w:rsidR="00EA103B">
              <w:rPr>
                <w:rFonts w:ascii="GHEA Grapalat" w:hAnsi="GHEA Grapalat"/>
                <w:spacing w:val="20"/>
                <w:sz w:val="20"/>
                <w:szCs w:val="20"/>
              </w:rPr>
              <w:t>`Շամիրամ Պողոսյան</w:t>
            </w:r>
          </w:p>
        </w:tc>
        <w:tc>
          <w:tcPr>
            <w:tcW w:w="2777" w:type="dxa"/>
            <w:gridSpan w:val="2"/>
          </w:tcPr>
          <w:p w14:paraId="065B862A" w14:textId="65B59DD1" w:rsidR="00542DDD" w:rsidRPr="00425E4E" w:rsidRDefault="001C7744" w:rsidP="00542DDD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   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Ազգանուն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</w:p>
        </w:tc>
      </w:tr>
      <w:tr w:rsidR="00542DDD" w:rsidRPr="00425E4E" w14:paraId="256F2055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4C093FEB" w14:textId="211291D1" w:rsidR="00542DDD" w:rsidRPr="00425E4E" w:rsidRDefault="00041EAF" w:rsidP="00542DDD">
            <w:pPr>
              <w:rPr>
                <w:rStyle w:val="FontStyle27"/>
                <w:rFonts w:ascii="GHEA Grapalat" w:hAnsi="GHEA Grapalat" w:cs="Times New Roman"/>
                <w:spacing w:val="20"/>
                <w:sz w:val="20"/>
                <w:szCs w:val="20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</w:t>
            </w:r>
            <w:r w:rsidR="001C7744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Ստորագրություն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</w:p>
        </w:tc>
        <w:tc>
          <w:tcPr>
            <w:tcW w:w="2777" w:type="dxa"/>
            <w:gridSpan w:val="2"/>
          </w:tcPr>
          <w:p w14:paraId="19E5F184" w14:textId="53480C16" w:rsidR="00542DDD" w:rsidRPr="00425E4E" w:rsidRDefault="00041EAF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Ստորագրություն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</w:tc>
      </w:tr>
      <w:tr w:rsidR="00542DDD" w:rsidRPr="00425E4E" w14:paraId="06B0466F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33382C61" w14:textId="763FB30A" w:rsidR="00542DDD" w:rsidRPr="00FC6E32" w:rsidRDefault="001C7744" w:rsidP="00EA103B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  <w:r w:rsidR="00041EAF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Հասցե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  <w:r w:rsidR="00EA103B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Իսակովի 52/6</w:t>
            </w:r>
          </w:p>
        </w:tc>
        <w:tc>
          <w:tcPr>
            <w:tcW w:w="2777" w:type="dxa"/>
            <w:gridSpan w:val="2"/>
          </w:tcPr>
          <w:p w14:paraId="0D0B545E" w14:textId="31056950" w:rsidR="00542DDD" w:rsidRPr="00425E4E" w:rsidRDefault="00041EAF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      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Հասցե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</w:p>
        </w:tc>
      </w:tr>
      <w:tr w:rsidR="00542DDD" w:rsidRPr="00425E4E" w14:paraId="7285AC42" w14:textId="5EB67101" w:rsidTr="001C7744">
        <w:trPr>
          <w:gridAfter w:val="1"/>
          <w:wAfter w:w="1180" w:type="dxa"/>
        </w:trPr>
        <w:tc>
          <w:tcPr>
            <w:tcW w:w="4111" w:type="dxa"/>
            <w:shd w:val="clear" w:color="auto" w:fill="auto"/>
          </w:tcPr>
          <w:p w14:paraId="338AD137" w14:textId="00EEA315" w:rsidR="00542DDD" w:rsidRPr="00EA103B" w:rsidRDefault="001C7744" w:rsidP="00EA103B">
            <w:pPr>
              <w:rPr>
                <w:rFonts w:ascii="GHEA Grapalat" w:hAnsi="GHEA Grapalat"/>
                <w:spacing w:val="20"/>
                <w:sz w:val="20"/>
                <w:szCs w:val="20"/>
              </w:rPr>
            </w:pPr>
            <w:r w:rsidRPr="001C7744">
              <w:rPr>
                <w:rFonts w:ascii="GHEA Grapalat" w:hAnsi="GHEA Grapalat"/>
                <w:spacing w:val="20"/>
                <w:sz w:val="20"/>
                <w:szCs w:val="20"/>
              </w:rPr>
              <w:t xml:space="preserve"> </w:t>
            </w:r>
            <w:r w:rsidR="00041EAF" w:rsidRPr="00041EAF">
              <w:rPr>
                <w:rFonts w:ascii="GHEA Grapalat" w:hAnsi="GHEA Grapalat"/>
                <w:spacing w:val="20"/>
                <w:sz w:val="20"/>
                <w:szCs w:val="20"/>
              </w:rPr>
              <w:t xml:space="preserve">      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Հեռ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ախոս</w:t>
            </w:r>
            <w:r w:rsidR="00542DDD"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  <w:r w:rsidR="00EA103B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736100, 094211291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br/>
            </w:r>
            <w:r w:rsidRPr="001C7744">
              <w:rPr>
                <w:rFonts w:ascii="GHEA Grapalat" w:hAnsi="GHEA Grapalat"/>
                <w:spacing w:val="20"/>
                <w:sz w:val="20"/>
                <w:szCs w:val="20"/>
              </w:rPr>
              <w:t xml:space="preserve"> </w:t>
            </w:r>
            <w:r w:rsidR="00041EAF" w:rsidRPr="00041EAF">
              <w:rPr>
                <w:rFonts w:ascii="GHEA Grapalat" w:hAnsi="GHEA Grapalat"/>
                <w:spacing w:val="20"/>
                <w:sz w:val="20"/>
                <w:szCs w:val="20"/>
              </w:rPr>
              <w:t xml:space="preserve">      </w:t>
            </w:r>
            <w:r w:rsidR="00EA103B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sh</w:t>
            </w:r>
            <w:r w:rsidR="00EA103B" w:rsidRPr="00EA103B">
              <w:rPr>
                <w:rFonts w:ascii="GHEA Grapalat" w:hAnsi="GHEA Grapalat"/>
                <w:spacing w:val="20"/>
                <w:sz w:val="20"/>
                <w:szCs w:val="20"/>
              </w:rPr>
              <w:t>.</w:t>
            </w:r>
            <w:r w:rsidR="00EA103B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poghosian</w:t>
            </w:r>
            <w:r w:rsidR="00542DDD" w:rsidRPr="00EA103B">
              <w:rPr>
                <w:rFonts w:ascii="GHEA Grapalat" w:hAnsi="GHEA Grapalat"/>
                <w:spacing w:val="20"/>
                <w:sz w:val="20"/>
                <w:szCs w:val="20"/>
              </w:rPr>
              <w:t>@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mskh</w:t>
            </w:r>
            <w:r w:rsidR="00542DDD" w:rsidRPr="00EA103B">
              <w:rPr>
                <w:rFonts w:ascii="GHEA Grapalat" w:hAnsi="GHEA Grapalat"/>
                <w:spacing w:val="20"/>
                <w:sz w:val="20"/>
                <w:szCs w:val="20"/>
              </w:rPr>
              <w:t>.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am</w:t>
            </w:r>
          </w:p>
        </w:tc>
        <w:tc>
          <w:tcPr>
            <w:tcW w:w="2777" w:type="dxa"/>
            <w:gridSpan w:val="2"/>
          </w:tcPr>
          <w:p w14:paraId="6F88E9FE" w14:textId="61E88384" w:rsidR="00542DDD" w:rsidRPr="00425E4E" w:rsidRDefault="00041EAF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            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Հեռախոս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               </w:t>
            </w:r>
            <w:r w:rsidR="00542DDD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Էլ․ հասցե</w:t>
            </w:r>
          </w:p>
        </w:tc>
        <w:tc>
          <w:tcPr>
            <w:tcW w:w="4111" w:type="dxa"/>
            <w:gridSpan w:val="2"/>
          </w:tcPr>
          <w:p w14:paraId="181A2748" w14:textId="184AA9F4" w:rsidR="00542DDD" w:rsidRPr="00425E4E" w:rsidRDefault="00542DDD" w:rsidP="00542DDD">
            <w:pPr>
              <w:widowControl/>
              <w:autoSpaceDE/>
              <w:autoSpaceDN/>
              <w:adjustRightInd/>
            </w:pPr>
          </w:p>
        </w:tc>
      </w:tr>
      <w:tr w:rsidR="00542DDD" w:rsidRPr="00425E4E" w14:paraId="06C07CCF" w14:textId="77777777" w:rsidTr="001C7744">
        <w:tc>
          <w:tcPr>
            <w:tcW w:w="5291" w:type="dxa"/>
            <w:gridSpan w:val="2"/>
            <w:shd w:val="clear" w:color="auto" w:fill="auto"/>
          </w:tcPr>
          <w:p w14:paraId="0D2E4AE7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3FC3B30" w14:textId="5B5106F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3E776DEA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1F5ACFB2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00C6E3C8" w14:textId="07485A73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691D2D2C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746447E9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6FE142A5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2FC6B040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0929FB6D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7B10C7D1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4DCE94A9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6693CEDD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3C08821D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2D746D5A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282C2FAA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2C1E6C1D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262658DF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2299A1BC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61BA7948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49CB982C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5323DCFA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4093FE5A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08918EE7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42DDD" w:rsidRPr="00FC6E32" w14:paraId="7088EADD" w14:textId="77777777" w:rsidTr="001C7744">
        <w:trPr>
          <w:gridAfter w:val="3"/>
          <w:wAfter w:w="5291" w:type="dxa"/>
        </w:trPr>
        <w:tc>
          <w:tcPr>
            <w:tcW w:w="4111" w:type="dxa"/>
            <w:shd w:val="clear" w:color="auto" w:fill="auto"/>
          </w:tcPr>
          <w:p w14:paraId="5BFA4D5F" w14:textId="77777777" w:rsidR="00542DDD" w:rsidRPr="00425E4E" w:rsidRDefault="00542DDD" w:rsidP="00542DDD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gridSpan w:val="2"/>
          </w:tcPr>
          <w:p w14:paraId="2C771C64" w14:textId="77777777" w:rsidR="00542DDD" w:rsidRPr="00425E4E" w:rsidRDefault="00542DDD" w:rsidP="00542DDD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</w:tbl>
    <w:p w14:paraId="211A6C3F" w14:textId="77777777" w:rsidR="009466BD" w:rsidRPr="00EA103B" w:rsidRDefault="002546E3" w:rsidP="00EA103B">
      <w:pPr>
        <w:pStyle w:val="Style12"/>
        <w:widowControl/>
        <w:jc w:val="left"/>
        <w:rPr>
          <w:rStyle w:val="FontStyle27"/>
          <w:rFonts w:ascii="GHEA Grapalat" w:hAnsi="GHEA Grapalat"/>
          <w:b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b/>
          <w:noProof/>
          <w:sz w:val="20"/>
          <w:szCs w:val="20"/>
          <w:lang w:val="hy-AM"/>
        </w:rPr>
        <w:t>ԿՈՂՄԵՐԻ ՀԱՍՑԵՆԵՐԸ ԵՎ ՍՏՈՐԱԳՐՈՒԹՅՈՒՆՆԵՐԸ՝</w:t>
      </w:r>
    </w:p>
    <w:p w14:paraId="43A79434" w14:textId="77777777" w:rsidR="002546E3" w:rsidRPr="00425E4E" w:rsidRDefault="002546E3" w:rsidP="006E4310">
      <w:pPr>
        <w:pStyle w:val="Style4"/>
        <w:widowControl/>
        <w:spacing w:line="240" w:lineRule="auto"/>
        <w:ind w:right="2189" w:firstLine="0"/>
        <w:rPr>
          <w:rStyle w:val="FontStyle27"/>
          <w:rFonts w:ascii="GHEA Grapalat" w:hAnsi="GHEA Grapalat"/>
          <w:noProof/>
          <w:sz w:val="20"/>
          <w:szCs w:val="20"/>
          <w:lang w:val="hy-AM"/>
        </w:rPr>
        <w:sectPr w:rsidR="002546E3" w:rsidRPr="00425E4E" w:rsidSect="00FC6E32">
          <w:footerReference w:type="even" r:id="rId11"/>
          <w:footerReference w:type="default" r:id="rId12"/>
          <w:type w:val="continuous"/>
          <w:pgSz w:w="11906" w:h="16838"/>
          <w:pgMar w:top="284" w:right="567" w:bottom="993" w:left="851" w:header="720" w:footer="245" w:gutter="0"/>
          <w:cols w:space="720"/>
          <w:docGrid w:linePitch="360"/>
        </w:sectPr>
      </w:pPr>
    </w:p>
    <w:p w14:paraId="558B5BB7" w14:textId="77777777" w:rsidR="00542DDD" w:rsidRDefault="00542DDD" w:rsidP="00EA103B">
      <w:pPr>
        <w:rPr>
          <w:rFonts w:ascii="GHEA Grapalat" w:hAnsi="GHEA Grapalat" w:cs="Sylfaen"/>
          <w:spacing w:val="20"/>
          <w:sz w:val="20"/>
          <w:szCs w:val="20"/>
          <w:lang w:val="hy-AM"/>
        </w:rPr>
      </w:pPr>
    </w:p>
    <w:p w14:paraId="3FA41411" w14:textId="5E78D0F3" w:rsidR="007B30EA" w:rsidRDefault="001C7744" w:rsidP="001C7744">
      <w:pPr>
        <w:jc w:val="center"/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1C7744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                                           </w:t>
      </w:r>
      <w:r w:rsidR="007B30EA"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Բանկային</w:t>
      </w:r>
      <w:r w:rsidR="007B30EA" w:rsidRPr="00425E4E">
        <w:rPr>
          <w:rFonts w:ascii="GHEA Grapalat" w:hAnsi="GHEA Grapalat" w:cs="Arial"/>
          <w:spacing w:val="20"/>
          <w:sz w:val="20"/>
          <w:szCs w:val="20"/>
          <w:lang w:val="hy-AM"/>
        </w:rPr>
        <w:t xml:space="preserve"> </w:t>
      </w:r>
      <w:r w:rsidR="007B30EA"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հաշվի</w:t>
      </w:r>
      <w:r w:rsidR="007B30EA" w:rsidRPr="00425E4E">
        <w:rPr>
          <w:rFonts w:ascii="GHEA Grapalat" w:hAnsi="GHEA Grapalat" w:cs="Arial"/>
          <w:spacing w:val="20"/>
          <w:sz w:val="20"/>
          <w:szCs w:val="20"/>
          <w:lang w:val="hy-AM"/>
        </w:rPr>
        <w:t xml:space="preserve"> </w:t>
      </w:r>
      <w:r w:rsidR="007B30EA"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համարը</w:t>
      </w:r>
      <w:r w:rsidR="007B30EA" w:rsidRPr="00425E4E">
        <w:rPr>
          <w:rFonts w:ascii="GHEA Grapalat" w:hAnsi="GHEA Grapalat"/>
          <w:spacing w:val="20"/>
          <w:sz w:val="20"/>
          <w:szCs w:val="20"/>
          <w:lang w:val="hy-AM"/>
        </w:rPr>
        <w:t>` Հ/Հ900018003203</w:t>
      </w:r>
      <w:r w:rsidR="007B30EA">
        <w:rPr>
          <w:rFonts w:ascii="GHEA Grapalat" w:hAnsi="GHEA Grapalat"/>
          <w:spacing w:val="20"/>
          <w:sz w:val="20"/>
          <w:szCs w:val="20"/>
          <w:lang w:val="hy-AM"/>
        </w:rPr>
        <w:br/>
      </w:r>
      <w:r w:rsidR="007B30EA" w:rsidRPr="00425E4E">
        <w:rPr>
          <w:rFonts w:ascii="GHEA Grapalat" w:hAnsi="GHEA Grapalat"/>
          <w:spacing w:val="20"/>
          <w:sz w:val="20"/>
          <w:szCs w:val="20"/>
          <w:lang w:val="hy-AM"/>
        </w:rPr>
        <w:t>ՀՀ ՖՆ Գործառնական վարչություն</w:t>
      </w:r>
    </w:p>
    <w:p w14:paraId="14A2A4D9" w14:textId="77777777" w:rsidR="007B30EA" w:rsidRDefault="007B30EA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</w:p>
    <w:p w14:paraId="2885C00B" w14:textId="77777777" w:rsidR="007B30EA" w:rsidRDefault="007B30EA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</w:p>
    <w:p w14:paraId="4F33CE7C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Պայմանագիրը լուծվել է հետևյալ պատճառով. ____________________________________</w:t>
      </w:r>
    </w:p>
    <w:p w14:paraId="1185469D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Սովորող` ____________________________________________________________________</w:t>
      </w:r>
    </w:p>
    <w:p w14:paraId="40F2A72A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Օրինական ներկայացուցիչ` ____________________________________________________</w:t>
      </w:r>
    </w:p>
    <w:p w14:paraId="3803BD97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Դպրոցի ղեկավար ՝ ____________________________________________________________</w:t>
      </w:r>
    </w:p>
    <w:p w14:paraId="23A2B6BE" w14:textId="77777777" w:rsidR="005B0548" w:rsidRDefault="005B0548" w:rsidP="005B0548">
      <w:pPr>
        <w:jc w:val="right"/>
        <w:rPr>
          <w:rFonts w:ascii="GHEA Grapalat" w:hAnsi="GHEA Grapalat" w:cs="Sylfaen"/>
          <w:spacing w:val="20"/>
          <w:sz w:val="20"/>
          <w:szCs w:val="20"/>
          <w:lang w:val="hy-AM"/>
        </w:rPr>
      </w:pPr>
    </w:p>
    <w:p w14:paraId="7B2C3A81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6ACD7201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669B8CF8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787BE2A1" w14:textId="77777777" w:rsidR="005B0548" w:rsidRPr="00425E4E" w:rsidRDefault="005B0548" w:rsidP="005B0548">
      <w:pPr>
        <w:jc w:val="right"/>
        <w:rPr>
          <w:rFonts w:ascii="GHEA Grapalat" w:hAnsi="GHEA Grapalat" w:cs="Sylfaen"/>
          <w:spacing w:val="20"/>
          <w:sz w:val="20"/>
          <w:szCs w:val="20"/>
          <w:lang w:val="hy-AM"/>
        </w:rPr>
      </w:pPr>
    </w:p>
    <w:sectPr w:rsidR="005B0548" w:rsidRPr="00425E4E" w:rsidSect="004031FD">
      <w:type w:val="continuous"/>
      <w:pgSz w:w="11906" w:h="16838"/>
      <w:pgMar w:top="360" w:right="849" w:bottom="567" w:left="851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C653" w14:textId="77777777" w:rsidR="00050707" w:rsidRDefault="00050707">
      <w:r>
        <w:separator/>
      </w:r>
    </w:p>
  </w:endnote>
  <w:endnote w:type="continuationSeparator" w:id="0">
    <w:p w14:paraId="7602EDAF" w14:textId="77777777" w:rsidR="00050707" w:rsidRDefault="0005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4297" w14:textId="77777777" w:rsidR="002546E3" w:rsidRDefault="002546E3" w:rsidP="004A4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156F2" w14:textId="77777777" w:rsidR="002546E3" w:rsidRDefault="002546E3" w:rsidP="004A4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601D" w14:textId="77777777" w:rsidR="002546E3" w:rsidRPr="004A05CA" w:rsidRDefault="002546E3" w:rsidP="004A05CA">
    <w:pPr>
      <w:pStyle w:val="Footer"/>
      <w:framePr w:h="394" w:hRule="exact" w:wrap="around" w:vAnchor="text" w:hAnchor="page" w:x="11210" w:y="328"/>
      <w:rPr>
        <w:rStyle w:val="PageNumber"/>
        <w:sz w:val="20"/>
        <w:szCs w:val="20"/>
      </w:rPr>
    </w:pPr>
    <w:r w:rsidRPr="004A05CA">
      <w:rPr>
        <w:rStyle w:val="PageNumber"/>
        <w:sz w:val="20"/>
        <w:szCs w:val="20"/>
      </w:rPr>
      <w:fldChar w:fldCharType="begin"/>
    </w:r>
    <w:r w:rsidRPr="004A05CA">
      <w:rPr>
        <w:rStyle w:val="PageNumber"/>
        <w:sz w:val="20"/>
        <w:szCs w:val="20"/>
      </w:rPr>
      <w:instrText xml:space="preserve">PAGE  </w:instrText>
    </w:r>
    <w:r w:rsidRPr="004A05CA">
      <w:rPr>
        <w:rStyle w:val="PageNumber"/>
        <w:sz w:val="20"/>
        <w:szCs w:val="20"/>
      </w:rPr>
      <w:fldChar w:fldCharType="separate"/>
    </w:r>
    <w:r w:rsidR="00B72D04">
      <w:rPr>
        <w:rStyle w:val="PageNumber"/>
        <w:noProof/>
        <w:sz w:val="20"/>
        <w:szCs w:val="20"/>
      </w:rPr>
      <w:t>3</w:t>
    </w:r>
    <w:r w:rsidRPr="004A05CA">
      <w:rPr>
        <w:rStyle w:val="PageNumber"/>
        <w:sz w:val="20"/>
        <w:szCs w:val="20"/>
      </w:rPr>
      <w:fldChar w:fldCharType="end"/>
    </w:r>
  </w:p>
  <w:p w14:paraId="5D701273" w14:textId="77777777" w:rsidR="002546E3" w:rsidRDefault="002546E3" w:rsidP="004A0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9780" w14:textId="77777777" w:rsidR="00050707" w:rsidRDefault="00050707">
      <w:r>
        <w:separator/>
      </w:r>
    </w:p>
  </w:footnote>
  <w:footnote w:type="continuationSeparator" w:id="0">
    <w:p w14:paraId="21FB10FC" w14:textId="77777777" w:rsidR="00050707" w:rsidRDefault="0005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003"/>
    <w:multiLevelType w:val="hybridMultilevel"/>
    <w:tmpl w:val="2FFE9BEE"/>
    <w:lvl w:ilvl="0" w:tplc="60D0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A50"/>
    <w:multiLevelType w:val="singleLevel"/>
    <w:tmpl w:val="98E28B12"/>
    <w:lvl w:ilvl="0">
      <w:start w:val="1"/>
      <w:numFmt w:val="decimal"/>
      <w:lvlText w:val="%1)"/>
      <w:legacy w:legacy="1" w:legacySpace="0" w:legacyIndent="230"/>
      <w:lvlJc w:val="left"/>
      <w:rPr>
        <w:rFonts w:ascii="Sylfaen" w:hAnsi="Sylfaen" w:cs="Times New Roman" w:hint="default"/>
      </w:rPr>
    </w:lvl>
  </w:abstractNum>
  <w:abstractNum w:abstractNumId="2">
    <w:nsid w:val="0E4229F6"/>
    <w:multiLevelType w:val="hybridMultilevel"/>
    <w:tmpl w:val="E466D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132E8"/>
    <w:multiLevelType w:val="hybridMultilevel"/>
    <w:tmpl w:val="01D009E6"/>
    <w:lvl w:ilvl="0" w:tplc="04190013">
      <w:start w:val="1"/>
      <w:numFmt w:val="upperRoman"/>
      <w:lvlText w:val="%1."/>
      <w:lvlJc w:val="righ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0E7"/>
    <w:multiLevelType w:val="hybridMultilevel"/>
    <w:tmpl w:val="AE36E4B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1BA2463C"/>
    <w:multiLevelType w:val="singleLevel"/>
    <w:tmpl w:val="8042D5D0"/>
    <w:lvl w:ilvl="0">
      <w:start w:val="1"/>
      <w:numFmt w:val="decimal"/>
      <w:lvlText w:val="%1)"/>
      <w:legacy w:legacy="1" w:legacySpace="0" w:legacyIndent="216"/>
      <w:lvlJc w:val="left"/>
      <w:rPr>
        <w:rFonts w:ascii="Arial Unicode" w:eastAsia="Times New Roman" w:hAnsi="Arial Unicode" w:cs="Sylfaen"/>
      </w:rPr>
    </w:lvl>
  </w:abstractNum>
  <w:abstractNum w:abstractNumId="6">
    <w:nsid w:val="1BD2729B"/>
    <w:multiLevelType w:val="hybridMultilevel"/>
    <w:tmpl w:val="DAA4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30F"/>
    <w:multiLevelType w:val="hybridMultilevel"/>
    <w:tmpl w:val="B72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61F5"/>
    <w:multiLevelType w:val="singleLevel"/>
    <w:tmpl w:val="9E324EBE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cs="Times New Roman" w:hint="default"/>
      </w:rPr>
    </w:lvl>
  </w:abstractNum>
  <w:abstractNum w:abstractNumId="9">
    <w:nsid w:val="282E1C2D"/>
    <w:multiLevelType w:val="hybridMultilevel"/>
    <w:tmpl w:val="018E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1BEA"/>
    <w:multiLevelType w:val="hybridMultilevel"/>
    <w:tmpl w:val="79BC862A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3EBC74E5"/>
    <w:multiLevelType w:val="hybridMultilevel"/>
    <w:tmpl w:val="AF6E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B2AB5"/>
    <w:multiLevelType w:val="hybridMultilevel"/>
    <w:tmpl w:val="427E57EE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473869B2"/>
    <w:multiLevelType w:val="hybridMultilevel"/>
    <w:tmpl w:val="61E612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943B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52652A03"/>
    <w:multiLevelType w:val="hybridMultilevel"/>
    <w:tmpl w:val="D90AE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329DF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B43"/>
    <w:multiLevelType w:val="hybridMultilevel"/>
    <w:tmpl w:val="3AF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F731D"/>
    <w:multiLevelType w:val="singleLevel"/>
    <w:tmpl w:val="CB3A2F4A"/>
    <w:lvl w:ilvl="0">
      <w:start w:val="1"/>
      <w:numFmt w:val="decimal"/>
      <w:lvlText w:val="%1)"/>
      <w:legacy w:legacy="1" w:legacySpace="0" w:legacyIndent="211"/>
      <w:lvlJc w:val="left"/>
      <w:rPr>
        <w:rFonts w:ascii="Sylfaen" w:hAnsi="Sylfaen" w:cs="Times New Roman" w:hint="default"/>
      </w:rPr>
    </w:lvl>
  </w:abstractNum>
  <w:abstractNum w:abstractNumId="19">
    <w:nsid w:val="6F7A7650"/>
    <w:multiLevelType w:val="hybridMultilevel"/>
    <w:tmpl w:val="379A6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5813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9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6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6"/>
    <w:rsid w:val="00000071"/>
    <w:rsid w:val="00000750"/>
    <w:rsid w:val="00000BC2"/>
    <w:rsid w:val="0000342A"/>
    <w:rsid w:val="000039F4"/>
    <w:rsid w:val="00017078"/>
    <w:rsid w:val="00031495"/>
    <w:rsid w:val="00034C7C"/>
    <w:rsid w:val="00037017"/>
    <w:rsid w:val="00041EAF"/>
    <w:rsid w:val="00044DDB"/>
    <w:rsid w:val="000469B6"/>
    <w:rsid w:val="00047462"/>
    <w:rsid w:val="00050707"/>
    <w:rsid w:val="000512B5"/>
    <w:rsid w:val="0005736B"/>
    <w:rsid w:val="00062536"/>
    <w:rsid w:val="00066181"/>
    <w:rsid w:val="000661F3"/>
    <w:rsid w:val="00077167"/>
    <w:rsid w:val="00080AA0"/>
    <w:rsid w:val="00083860"/>
    <w:rsid w:val="000879C1"/>
    <w:rsid w:val="00091C8E"/>
    <w:rsid w:val="00092111"/>
    <w:rsid w:val="000946C5"/>
    <w:rsid w:val="00095237"/>
    <w:rsid w:val="00096DD7"/>
    <w:rsid w:val="00097ABC"/>
    <w:rsid w:val="000A1F56"/>
    <w:rsid w:val="000A2592"/>
    <w:rsid w:val="000A54BF"/>
    <w:rsid w:val="000A677E"/>
    <w:rsid w:val="000B0CB6"/>
    <w:rsid w:val="000B5ABF"/>
    <w:rsid w:val="000B74D3"/>
    <w:rsid w:val="000C3DE9"/>
    <w:rsid w:val="000C4AC3"/>
    <w:rsid w:val="000C658C"/>
    <w:rsid w:val="000D5153"/>
    <w:rsid w:val="000D5F2F"/>
    <w:rsid w:val="000E15C4"/>
    <w:rsid w:val="000E446A"/>
    <w:rsid w:val="000F2286"/>
    <w:rsid w:val="000F46DC"/>
    <w:rsid w:val="000F61A4"/>
    <w:rsid w:val="000F6399"/>
    <w:rsid w:val="00105C37"/>
    <w:rsid w:val="001129E6"/>
    <w:rsid w:val="00117F78"/>
    <w:rsid w:val="0012736A"/>
    <w:rsid w:val="00130E58"/>
    <w:rsid w:val="00131306"/>
    <w:rsid w:val="001360F6"/>
    <w:rsid w:val="001374A3"/>
    <w:rsid w:val="00137697"/>
    <w:rsid w:val="00137AB8"/>
    <w:rsid w:val="00141141"/>
    <w:rsid w:val="00150176"/>
    <w:rsid w:val="00155DC9"/>
    <w:rsid w:val="001560AE"/>
    <w:rsid w:val="001633D0"/>
    <w:rsid w:val="00163668"/>
    <w:rsid w:val="0016614D"/>
    <w:rsid w:val="00174E83"/>
    <w:rsid w:val="00177597"/>
    <w:rsid w:val="00184E39"/>
    <w:rsid w:val="00187578"/>
    <w:rsid w:val="00187D06"/>
    <w:rsid w:val="0019461A"/>
    <w:rsid w:val="001959D2"/>
    <w:rsid w:val="00197635"/>
    <w:rsid w:val="001A415F"/>
    <w:rsid w:val="001A4CE9"/>
    <w:rsid w:val="001A5F98"/>
    <w:rsid w:val="001A7AD0"/>
    <w:rsid w:val="001B56E2"/>
    <w:rsid w:val="001B62E8"/>
    <w:rsid w:val="001B6700"/>
    <w:rsid w:val="001B6F71"/>
    <w:rsid w:val="001B76ED"/>
    <w:rsid w:val="001C2BA8"/>
    <w:rsid w:val="001C7744"/>
    <w:rsid w:val="001D017B"/>
    <w:rsid w:val="001D55CB"/>
    <w:rsid w:val="001E1028"/>
    <w:rsid w:val="001E1687"/>
    <w:rsid w:val="001E5079"/>
    <w:rsid w:val="001F09CE"/>
    <w:rsid w:val="001F10D1"/>
    <w:rsid w:val="001F4018"/>
    <w:rsid w:val="002061C1"/>
    <w:rsid w:val="002069AF"/>
    <w:rsid w:val="00207889"/>
    <w:rsid w:val="002110B1"/>
    <w:rsid w:val="00212313"/>
    <w:rsid w:val="00213172"/>
    <w:rsid w:val="00213364"/>
    <w:rsid w:val="00220498"/>
    <w:rsid w:val="0022155A"/>
    <w:rsid w:val="002513CD"/>
    <w:rsid w:val="002546E3"/>
    <w:rsid w:val="00254EE2"/>
    <w:rsid w:val="0025602F"/>
    <w:rsid w:val="00257A40"/>
    <w:rsid w:val="00260E33"/>
    <w:rsid w:val="0026177E"/>
    <w:rsid w:val="00267268"/>
    <w:rsid w:val="0027317C"/>
    <w:rsid w:val="00274C8C"/>
    <w:rsid w:val="00284B72"/>
    <w:rsid w:val="00285439"/>
    <w:rsid w:val="00287412"/>
    <w:rsid w:val="002925D8"/>
    <w:rsid w:val="00294EDB"/>
    <w:rsid w:val="00295282"/>
    <w:rsid w:val="00295B8A"/>
    <w:rsid w:val="00296881"/>
    <w:rsid w:val="002B203E"/>
    <w:rsid w:val="002B4B87"/>
    <w:rsid w:val="002B5170"/>
    <w:rsid w:val="002B519B"/>
    <w:rsid w:val="002B6CAB"/>
    <w:rsid w:val="002C0CD0"/>
    <w:rsid w:val="002C0FF9"/>
    <w:rsid w:val="002C110F"/>
    <w:rsid w:val="002D1219"/>
    <w:rsid w:val="002D140F"/>
    <w:rsid w:val="002E2FBD"/>
    <w:rsid w:val="002E3492"/>
    <w:rsid w:val="002E3C62"/>
    <w:rsid w:val="002E64E2"/>
    <w:rsid w:val="002E6513"/>
    <w:rsid w:val="002F1184"/>
    <w:rsid w:val="002F6D58"/>
    <w:rsid w:val="002F6FDD"/>
    <w:rsid w:val="00302155"/>
    <w:rsid w:val="00305A54"/>
    <w:rsid w:val="00306F16"/>
    <w:rsid w:val="0031356F"/>
    <w:rsid w:val="00326AEC"/>
    <w:rsid w:val="0033195F"/>
    <w:rsid w:val="003354C8"/>
    <w:rsid w:val="00336D14"/>
    <w:rsid w:val="003402D3"/>
    <w:rsid w:val="003449FE"/>
    <w:rsid w:val="00344A56"/>
    <w:rsid w:val="00345C44"/>
    <w:rsid w:val="00347728"/>
    <w:rsid w:val="0034792A"/>
    <w:rsid w:val="003620A5"/>
    <w:rsid w:val="003633CE"/>
    <w:rsid w:val="00372A2E"/>
    <w:rsid w:val="00376509"/>
    <w:rsid w:val="0038232C"/>
    <w:rsid w:val="00387207"/>
    <w:rsid w:val="00387886"/>
    <w:rsid w:val="0039158A"/>
    <w:rsid w:val="003946F5"/>
    <w:rsid w:val="003969D8"/>
    <w:rsid w:val="00397FB2"/>
    <w:rsid w:val="003A1A95"/>
    <w:rsid w:val="003A1E3E"/>
    <w:rsid w:val="003A69D0"/>
    <w:rsid w:val="003B1C39"/>
    <w:rsid w:val="003B4F38"/>
    <w:rsid w:val="003B56C8"/>
    <w:rsid w:val="003B575C"/>
    <w:rsid w:val="003B689E"/>
    <w:rsid w:val="003C1CB0"/>
    <w:rsid w:val="003C3428"/>
    <w:rsid w:val="003C422B"/>
    <w:rsid w:val="003C492F"/>
    <w:rsid w:val="003C7DC8"/>
    <w:rsid w:val="003D72C1"/>
    <w:rsid w:val="003E3E6E"/>
    <w:rsid w:val="003F133B"/>
    <w:rsid w:val="003F186A"/>
    <w:rsid w:val="003F5A28"/>
    <w:rsid w:val="003F5B3A"/>
    <w:rsid w:val="004009D9"/>
    <w:rsid w:val="004015D7"/>
    <w:rsid w:val="004031FD"/>
    <w:rsid w:val="00403354"/>
    <w:rsid w:val="00403B74"/>
    <w:rsid w:val="004110E6"/>
    <w:rsid w:val="004114C7"/>
    <w:rsid w:val="0041307F"/>
    <w:rsid w:val="00417065"/>
    <w:rsid w:val="004202F9"/>
    <w:rsid w:val="00420E78"/>
    <w:rsid w:val="004253D1"/>
    <w:rsid w:val="00425E4E"/>
    <w:rsid w:val="00431346"/>
    <w:rsid w:val="00431A8E"/>
    <w:rsid w:val="00437967"/>
    <w:rsid w:val="004476EF"/>
    <w:rsid w:val="00454048"/>
    <w:rsid w:val="00454DE6"/>
    <w:rsid w:val="00455047"/>
    <w:rsid w:val="00456630"/>
    <w:rsid w:val="00460E54"/>
    <w:rsid w:val="004666F6"/>
    <w:rsid w:val="00467579"/>
    <w:rsid w:val="0047290B"/>
    <w:rsid w:val="00474B69"/>
    <w:rsid w:val="00480EE8"/>
    <w:rsid w:val="00481AE5"/>
    <w:rsid w:val="00486644"/>
    <w:rsid w:val="00487430"/>
    <w:rsid w:val="00491760"/>
    <w:rsid w:val="00491BA5"/>
    <w:rsid w:val="00491D71"/>
    <w:rsid w:val="0049563D"/>
    <w:rsid w:val="004A05CA"/>
    <w:rsid w:val="004A40D2"/>
    <w:rsid w:val="004C1033"/>
    <w:rsid w:val="004C3914"/>
    <w:rsid w:val="004D21F0"/>
    <w:rsid w:val="004D745F"/>
    <w:rsid w:val="004E2CCB"/>
    <w:rsid w:val="004E38D2"/>
    <w:rsid w:val="004E3DB3"/>
    <w:rsid w:val="004E4298"/>
    <w:rsid w:val="004F1CF2"/>
    <w:rsid w:val="004F48BF"/>
    <w:rsid w:val="0050089E"/>
    <w:rsid w:val="00502199"/>
    <w:rsid w:val="00503DAA"/>
    <w:rsid w:val="00506357"/>
    <w:rsid w:val="005079DE"/>
    <w:rsid w:val="005163EC"/>
    <w:rsid w:val="00520C9F"/>
    <w:rsid w:val="00523621"/>
    <w:rsid w:val="005242D7"/>
    <w:rsid w:val="00533221"/>
    <w:rsid w:val="00533A13"/>
    <w:rsid w:val="00537D29"/>
    <w:rsid w:val="00541656"/>
    <w:rsid w:val="00541E0B"/>
    <w:rsid w:val="00542DDD"/>
    <w:rsid w:val="00544F62"/>
    <w:rsid w:val="00547254"/>
    <w:rsid w:val="00547B3C"/>
    <w:rsid w:val="00551A54"/>
    <w:rsid w:val="00551A6A"/>
    <w:rsid w:val="00555703"/>
    <w:rsid w:val="00556FC1"/>
    <w:rsid w:val="00557E47"/>
    <w:rsid w:val="0056291B"/>
    <w:rsid w:val="00562CEF"/>
    <w:rsid w:val="00572CE3"/>
    <w:rsid w:val="00576BA0"/>
    <w:rsid w:val="00582304"/>
    <w:rsid w:val="00597369"/>
    <w:rsid w:val="005A1D2E"/>
    <w:rsid w:val="005A3DB3"/>
    <w:rsid w:val="005B0548"/>
    <w:rsid w:val="005B1637"/>
    <w:rsid w:val="005B2A81"/>
    <w:rsid w:val="005B6147"/>
    <w:rsid w:val="005B7545"/>
    <w:rsid w:val="005B7C65"/>
    <w:rsid w:val="005C2E74"/>
    <w:rsid w:val="005C4DDF"/>
    <w:rsid w:val="005D0C19"/>
    <w:rsid w:val="005D132A"/>
    <w:rsid w:val="005D4D9B"/>
    <w:rsid w:val="005E55D4"/>
    <w:rsid w:val="005F09E7"/>
    <w:rsid w:val="006021FF"/>
    <w:rsid w:val="00615562"/>
    <w:rsid w:val="00615CC0"/>
    <w:rsid w:val="00621CB4"/>
    <w:rsid w:val="00630001"/>
    <w:rsid w:val="00631217"/>
    <w:rsid w:val="00634D93"/>
    <w:rsid w:val="00636F99"/>
    <w:rsid w:val="00641B9C"/>
    <w:rsid w:val="006500FF"/>
    <w:rsid w:val="006565F8"/>
    <w:rsid w:val="006567D3"/>
    <w:rsid w:val="00662475"/>
    <w:rsid w:val="006663EB"/>
    <w:rsid w:val="00670FCF"/>
    <w:rsid w:val="00671C09"/>
    <w:rsid w:val="006748D7"/>
    <w:rsid w:val="0067527B"/>
    <w:rsid w:val="006772BF"/>
    <w:rsid w:val="00680E7C"/>
    <w:rsid w:val="006964B0"/>
    <w:rsid w:val="006A3314"/>
    <w:rsid w:val="006A59E3"/>
    <w:rsid w:val="006B09A9"/>
    <w:rsid w:val="006B3F8B"/>
    <w:rsid w:val="006B7465"/>
    <w:rsid w:val="006C02A0"/>
    <w:rsid w:val="006C0B3F"/>
    <w:rsid w:val="006C1828"/>
    <w:rsid w:val="006C1CD1"/>
    <w:rsid w:val="006C3548"/>
    <w:rsid w:val="006C6A9C"/>
    <w:rsid w:val="006D14B2"/>
    <w:rsid w:val="006D20C5"/>
    <w:rsid w:val="006D24D3"/>
    <w:rsid w:val="006D7DCC"/>
    <w:rsid w:val="006E4310"/>
    <w:rsid w:val="006E508C"/>
    <w:rsid w:val="006E7BD7"/>
    <w:rsid w:val="006F2AF0"/>
    <w:rsid w:val="006F4ED2"/>
    <w:rsid w:val="007029DE"/>
    <w:rsid w:val="00703964"/>
    <w:rsid w:val="007060AF"/>
    <w:rsid w:val="00710E4D"/>
    <w:rsid w:val="00716EE7"/>
    <w:rsid w:val="00717DED"/>
    <w:rsid w:val="00717ED2"/>
    <w:rsid w:val="00723027"/>
    <w:rsid w:val="0073033B"/>
    <w:rsid w:val="0073342A"/>
    <w:rsid w:val="00741CA4"/>
    <w:rsid w:val="00741F30"/>
    <w:rsid w:val="00744981"/>
    <w:rsid w:val="00755652"/>
    <w:rsid w:val="00755C2A"/>
    <w:rsid w:val="00761614"/>
    <w:rsid w:val="007641C2"/>
    <w:rsid w:val="00770AB0"/>
    <w:rsid w:val="00773BE2"/>
    <w:rsid w:val="00780214"/>
    <w:rsid w:val="00781A23"/>
    <w:rsid w:val="00782129"/>
    <w:rsid w:val="007860B8"/>
    <w:rsid w:val="007909DF"/>
    <w:rsid w:val="007943EE"/>
    <w:rsid w:val="007A1087"/>
    <w:rsid w:val="007A4054"/>
    <w:rsid w:val="007B2FA9"/>
    <w:rsid w:val="007B300C"/>
    <w:rsid w:val="007B30EA"/>
    <w:rsid w:val="007C239D"/>
    <w:rsid w:val="007C38FD"/>
    <w:rsid w:val="007D43E0"/>
    <w:rsid w:val="007D5273"/>
    <w:rsid w:val="007E2A36"/>
    <w:rsid w:val="007F5ED7"/>
    <w:rsid w:val="0080191E"/>
    <w:rsid w:val="00805839"/>
    <w:rsid w:val="00815845"/>
    <w:rsid w:val="00823CD2"/>
    <w:rsid w:val="00827F7F"/>
    <w:rsid w:val="008328A4"/>
    <w:rsid w:val="00833E06"/>
    <w:rsid w:val="00841BC9"/>
    <w:rsid w:val="00842609"/>
    <w:rsid w:val="0084735F"/>
    <w:rsid w:val="00851AEE"/>
    <w:rsid w:val="008525BA"/>
    <w:rsid w:val="00853DBD"/>
    <w:rsid w:val="00856140"/>
    <w:rsid w:val="008628FC"/>
    <w:rsid w:val="0086352D"/>
    <w:rsid w:val="00865413"/>
    <w:rsid w:val="008654F5"/>
    <w:rsid w:val="00866FF2"/>
    <w:rsid w:val="008853EC"/>
    <w:rsid w:val="008871EA"/>
    <w:rsid w:val="00891F24"/>
    <w:rsid w:val="00897CF3"/>
    <w:rsid w:val="008A199A"/>
    <w:rsid w:val="008A258E"/>
    <w:rsid w:val="008B0CCC"/>
    <w:rsid w:val="008B122D"/>
    <w:rsid w:val="008B13E1"/>
    <w:rsid w:val="008B4065"/>
    <w:rsid w:val="008C1F3D"/>
    <w:rsid w:val="008C38FB"/>
    <w:rsid w:val="008C3E9E"/>
    <w:rsid w:val="008C4D72"/>
    <w:rsid w:val="008D09CE"/>
    <w:rsid w:val="008D480D"/>
    <w:rsid w:val="008D7D0A"/>
    <w:rsid w:val="008E01E7"/>
    <w:rsid w:val="008E0408"/>
    <w:rsid w:val="008F060B"/>
    <w:rsid w:val="008F21F4"/>
    <w:rsid w:val="009049B9"/>
    <w:rsid w:val="00905DCC"/>
    <w:rsid w:val="00911695"/>
    <w:rsid w:val="00915D20"/>
    <w:rsid w:val="00916672"/>
    <w:rsid w:val="00916CE5"/>
    <w:rsid w:val="00923B13"/>
    <w:rsid w:val="00923C09"/>
    <w:rsid w:val="0092492F"/>
    <w:rsid w:val="0094183F"/>
    <w:rsid w:val="009433EF"/>
    <w:rsid w:val="0094358E"/>
    <w:rsid w:val="009466BD"/>
    <w:rsid w:val="00946F31"/>
    <w:rsid w:val="009565FA"/>
    <w:rsid w:val="009571E8"/>
    <w:rsid w:val="009659F1"/>
    <w:rsid w:val="009754F3"/>
    <w:rsid w:val="009804E7"/>
    <w:rsid w:val="0098257C"/>
    <w:rsid w:val="00993261"/>
    <w:rsid w:val="00993315"/>
    <w:rsid w:val="009A2C74"/>
    <w:rsid w:val="009A32E1"/>
    <w:rsid w:val="009A498E"/>
    <w:rsid w:val="009B3611"/>
    <w:rsid w:val="009B545D"/>
    <w:rsid w:val="009B556D"/>
    <w:rsid w:val="009B6AF0"/>
    <w:rsid w:val="009C4649"/>
    <w:rsid w:val="009D0532"/>
    <w:rsid w:val="009D0A99"/>
    <w:rsid w:val="009D212D"/>
    <w:rsid w:val="009E1040"/>
    <w:rsid w:val="009F56E8"/>
    <w:rsid w:val="00A005CC"/>
    <w:rsid w:val="00A064D4"/>
    <w:rsid w:val="00A06583"/>
    <w:rsid w:val="00A073F7"/>
    <w:rsid w:val="00A105A7"/>
    <w:rsid w:val="00A20B0A"/>
    <w:rsid w:val="00A244C7"/>
    <w:rsid w:val="00A27325"/>
    <w:rsid w:val="00A33BA7"/>
    <w:rsid w:val="00A36C74"/>
    <w:rsid w:val="00A417BF"/>
    <w:rsid w:val="00A424BD"/>
    <w:rsid w:val="00A426CD"/>
    <w:rsid w:val="00A450A5"/>
    <w:rsid w:val="00A50B74"/>
    <w:rsid w:val="00A51094"/>
    <w:rsid w:val="00A5163A"/>
    <w:rsid w:val="00A528DF"/>
    <w:rsid w:val="00A659AD"/>
    <w:rsid w:val="00A76B9B"/>
    <w:rsid w:val="00A81401"/>
    <w:rsid w:val="00A829A1"/>
    <w:rsid w:val="00A90C37"/>
    <w:rsid w:val="00A94CEF"/>
    <w:rsid w:val="00A9775B"/>
    <w:rsid w:val="00AA071A"/>
    <w:rsid w:val="00AA2758"/>
    <w:rsid w:val="00AA2E16"/>
    <w:rsid w:val="00AB2B8A"/>
    <w:rsid w:val="00AB4985"/>
    <w:rsid w:val="00AB6F1C"/>
    <w:rsid w:val="00AC4017"/>
    <w:rsid w:val="00AC48B4"/>
    <w:rsid w:val="00AC56B7"/>
    <w:rsid w:val="00AD0B57"/>
    <w:rsid w:val="00AD26A4"/>
    <w:rsid w:val="00AD5B06"/>
    <w:rsid w:val="00AD5C1D"/>
    <w:rsid w:val="00AE4B05"/>
    <w:rsid w:val="00AE4ECD"/>
    <w:rsid w:val="00AF05E0"/>
    <w:rsid w:val="00AF4AA1"/>
    <w:rsid w:val="00B00597"/>
    <w:rsid w:val="00B07511"/>
    <w:rsid w:val="00B13B9D"/>
    <w:rsid w:val="00B14A16"/>
    <w:rsid w:val="00B24D74"/>
    <w:rsid w:val="00B24FBB"/>
    <w:rsid w:val="00B376B9"/>
    <w:rsid w:val="00B41D8D"/>
    <w:rsid w:val="00B4703A"/>
    <w:rsid w:val="00B4770C"/>
    <w:rsid w:val="00B5247B"/>
    <w:rsid w:val="00B66AB0"/>
    <w:rsid w:val="00B729C7"/>
    <w:rsid w:val="00B72D04"/>
    <w:rsid w:val="00B74B56"/>
    <w:rsid w:val="00B75C06"/>
    <w:rsid w:val="00B8406A"/>
    <w:rsid w:val="00B863F7"/>
    <w:rsid w:val="00B87F25"/>
    <w:rsid w:val="00B95616"/>
    <w:rsid w:val="00B96016"/>
    <w:rsid w:val="00B97398"/>
    <w:rsid w:val="00BA212F"/>
    <w:rsid w:val="00BA373B"/>
    <w:rsid w:val="00BA3B3F"/>
    <w:rsid w:val="00BB6E52"/>
    <w:rsid w:val="00BC373C"/>
    <w:rsid w:val="00BD2555"/>
    <w:rsid w:val="00BD3F0D"/>
    <w:rsid w:val="00BD43FA"/>
    <w:rsid w:val="00BE250E"/>
    <w:rsid w:val="00BE2E68"/>
    <w:rsid w:val="00BE5C8D"/>
    <w:rsid w:val="00BE7A60"/>
    <w:rsid w:val="00BF2D67"/>
    <w:rsid w:val="00BF3A1A"/>
    <w:rsid w:val="00BF4AE6"/>
    <w:rsid w:val="00BF5A22"/>
    <w:rsid w:val="00BF6E04"/>
    <w:rsid w:val="00C01991"/>
    <w:rsid w:val="00C032E3"/>
    <w:rsid w:val="00C16508"/>
    <w:rsid w:val="00C17AB5"/>
    <w:rsid w:val="00C214E3"/>
    <w:rsid w:val="00C217AA"/>
    <w:rsid w:val="00C22003"/>
    <w:rsid w:val="00C247F6"/>
    <w:rsid w:val="00C24AD1"/>
    <w:rsid w:val="00C253AF"/>
    <w:rsid w:val="00C3325C"/>
    <w:rsid w:val="00C54EA4"/>
    <w:rsid w:val="00C56AFB"/>
    <w:rsid w:val="00C57FF5"/>
    <w:rsid w:val="00C63690"/>
    <w:rsid w:val="00C651C5"/>
    <w:rsid w:val="00C6549F"/>
    <w:rsid w:val="00C70C4D"/>
    <w:rsid w:val="00C7196D"/>
    <w:rsid w:val="00C73A82"/>
    <w:rsid w:val="00C854CC"/>
    <w:rsid w:val="00C8653D"/>
    <w:rsid w:val="00C91BEA"/>
    <w:rsid w:val="00C92383"/>
    <w:rsid w:val="00C958AD"/>
    <w:rsid w:val="00C9714B"/>
    <w:rsid w:val="00CA0FDE"/>
    <w:rsid w:val="00CA6652"/>
    <w:rsid w:val="00CB0AFF"/>
    <w:rsid w:val="00CB10BA"/>
    <w:rsid w:val="00CB2C28"/>
    <w:rsid w:val="00CC7748"/>
    <w:rsid w:val="00CD005B"/>
    <w:rsid w:val="00CD1744"/>
    <w:rsid w:val="00CD7409"/>
    <w:rsid w:val="00CD78F5"/>
    <w:rsid w:val="00CD7C19"/>
    <w:rsid w:val="00CE0E13"/>
    <w:rsid w:val="00CE250A"/>
    <w:rsid w:val="00CE6571"/>
    <w:rsid w:val="00CF7AC3"/>
    <w:rsid w:val="00D009F6"/>
    <w:rsid w:val="00D17463"/>
    <w:rsid w:val="00D2095A"/>
    <w:rsid w:val="00D26BF8"/>
    <w:rsid w:val="00D31491"/>
    <w:rsid w:val="00D33109"/>
    <w:rsid w:val="00D45701"/>
    <w:rsid w:val="00D45C9A"/>
    <w:rsid w:val="00D52F76"/>
    <w:rsid w:val="00D5506E"/>
    <w:rsid w:val="00D5740A"/>
    <w:rsid w:val="00D57ADC"/>
    <w:rsid w:val="00D62418"/>
    <w:rsid w:val="00D64B13"/>
    <w:rsid w:val="00D730F0"/>
    <w:rsid w:val="00D74CD1"/>
    <w:rsid w:val="00D772A2"/>
    <w:rsid w:val="00D77DCB"/>
    <w:rsid w:val="00D80B0B"/>
    <w:rsid w:val="00D830D2"/>
    <w:rsid w:val="00D866AB"/>
    <w:rsid w:val="00D9071B"/>
    <w:rsid w:val="00D92C52"/>
    <w:rsid w:val="00D96521"/>
    <w:rsid w:val="00DA04A1"/>
    <w:rsid w:val="00DA2601"/>
    <w:rsid w:val="00DA780D"/>
    <w:rsid w:val="00DB0D40"/>
    <w:rsid w:val="00DB78F9"/>
    <w:rsid w:val="00DC15CB"/>
    <w:rsid w:val="00DC537E"/>
    <w:rsid w:val="00DD3969"/>
    <w:rsid w:val="00DE0B96"/>
    <w:rsid w:val="00DE256B"/>
    <w:rsid w:val="00DE6CB3"/>
    <w:rsid w:val="00DF1979"/>
    <w:rsid w:val="00DF6769"/>
    <w:rsid w:val="00E036EB"/>
    <w:rsid w:val="00E068BC"/>
    <w:rsid w:val="00E07B1E"/>
    <w:rsid w:val="00E1021A"/>
    <w:rsid w:val="00E16AB2"/>
    <w:rsid w:val="00E21E37"/>
    <w:rsid w:val="00E31EE2"/>
    <w:rsid w:val="00E33AB4"/>
    <w:rsid w:val="00E34913"/>
    <w:rsid w:val="00E36670"/>
    <w:rsid w:val="00E37587"/>
    <w:rsid w:val="00E3767C"/>
    <w:rsid w:val="00E427B6"/>
    <w:rsid w:val="00E44749"/>
    <w:rsid w:val="00E47534"/>
    <w:rsid w:val="00E50BF3"/>
    <w:rsid w:val="00E5692D"/>
    <w:rsid w:val="00E61326"/>
    <w:rsid w:val="00E72685"/>
    <w:rsid w:val="00E72A98"/>
    <w:rsid w:val="00E735F8"/>
    <w:rsid w:val="00E74EFF"/>
    <w:rsid w:val="00E7566B"/>
    <w:rsid w:val="00E77D04"/>
    <w:rsid w:val="00E8482A"/>
    <w:rsid w:val="00E84956"/>
    <w:rsid w:val="00E869A8"/>
    <w:rsid w:val="00E86DAF"/>
    <w:rsid w:val="00E9447A"/>
    <w:rsid w:val="00E97980"/>
    <w:rsid w:val="00E97A51"/>
    <w:rsid w:val="00EA01F7"/>
    <w:rsid w:val="00EA103B"/>
    <w:rsid w:val="00EA3818"/>
    <w:rsid w:val="00EA505B"/>
    <w:rsid w:val="00EB0BE1"/>
    <w:rsid w:val="00EB34BF"/>
    <w:rsid w:val="00EB5960"/>
    <w:rsid w:val="00EB70AA"/>
    <w:rsid w:val="00EB764D"/>
    <w:rsid w:val="00EB77A4"/>
    <w:rsid w:val="00EC0ACF"/>
    <w:rsid w:val="00EC300C"/>
    <w:rsid w:val="00EC7404"/>
    <w:rsid w:val="00EC7B51"/>
    <w:rsid w:val="00ED2C46"/>
    <w:rsid w:val="00ED39A1"/>
    <w:rsid w:val="00ED567A"/>
    <w:rsid w:val="00ED6E7E"/>
    <w:rsid w:val="00EE0505"/>
    <w:rsid w:val="00EE3468"/>
    <w:rsid w:val="00EE3AC6"/>
    <w:rsid w:val="00EE47B7"/>
    <w:rsid w:val="00EF179A"/>
    <w:rsid w:val="00EF22D5"/>
    <w:rsid w:val="00F15CF0"/>
    <w:rsid w:val="00F20A98"/>
    <w:rsid w:val="00F2215B"/>
    <w:rsid w:val="00F22FF5"/>
    <w:rsid w:val="00F375AE"/>
    <w:rsid w:val="00F41443"/>
    <w:rsid w:val="00F41E6C"/>
    <w:rsid w:val="00F45144"/>
    <w:rsid w:val="00F577F0"/>
    <w:rsid w:val="00F60D9A"/>
    <w:rsid w:val="00F6163D"/>
    <w:rsid w:val="00F6466C"/>
    <w:rsid w:val="00F67621"/>
    <w:rsid w:val="00F7451A"/>
    <w:rsid w:val="00F835C5"/>
    <w:rsid w:val="00F84BE0"/>
    <w:rsid w:val="00F86626"/>
    <w:rsid w:val="00F9059B"/>
    <w:rsid w:val="00FB02DC"/>
    <w:rsid w:val="00FB2044"/>
    <w:rsid w:val="00FB410A"/>
    <w:rsid w:val="00FB5311"/>
    <w:rsid w:val="00FC318B"/>
    <w:rsid w:val="00FC490C"/>
    <w:rsid w:val="00FC6E32"/>
    <w:rsid w:val="00FC75BB"/>
    <w:rsid w:val="00FE2140"/>
    <w:rsid w:val="00FE3474"/>
    <w:rsid w:val="00FE7095"/>
    <w:rsid w:val="00FF01BE"/>
    <w:rsid w:val="00FF66B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8C685"/>
  <w15:chartTrackingRefBased/>
  <w15:docId w15:val="{F9D11C5E-E57D-47D7-8EC9-309B96D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45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80" w:lineRule="exact"/>
      <w:ind w:firstLine="1464"/>
    </w:pPr>
  </w:style>
  <w:style w:type="paragraph" w:customStyle="1" w:styleId="Style5">
    <w:name w:val="Style5"/>
    <w:basedOn w:val="Normal"/>
    <w:uiPriority w:val="99"/>
    <w:pPr>
      <w:spacing w:line="258" w:lineRule="exact"/>
      <w:ind w:firstLine="101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36" w:lineRule="exact"/>
      <w:ind w:firstLine="192"/>
    </w:pPr>
  </w:style>
  <w:style w:type="paragraph" w:customStyle="1" w:styleId="Style8">
    <w:name w:val="Style8"/>
    <w:basedOn w:val="Normal"/>
    <w:uiPriority w:val="99"/>
    <w:pPr>
      <w:spacing w:line="336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258" w:lineRule="exact"/>
      <w:jc w:val="both"/>
    </w:pPr>
  </w:style>
  <w:style w:type="paragraph" w:customStyle="1" w:styleId="Style18">
    <w:name w:val="Style18"/>
    <w:basedOn w:val="Normal"/>
    <w:uiPriority w:val="99"/>
    <w:pPr>
      <w:spacing w:line="221" w:lineRule="exact"/>
      <w:ind w:firstLine="226"/>
    </w:pPr>
  </w:style>
  <w:style w:type="paragraph" w:customStyle="1" w:styleId="Style19">
    <w:name w:val="Style19"/>
    <w:basedOn w:val="Normal"/>
    <w:uiPriority w:val="99"/>
    <w:pPr>
      <w:spacing w:line="259" w:lineRule="exact"/>
      <w:ind w:hanging="206"/>
    </w:pPr>
  </w:style>
  <w:style w:type="paragraph" w:customStyle="1" w:styleId="Style20">
    <w:name w:val="Style20"/>
    <w:basedOn w:val="Normal"/>
    <w:uiPriority w:val="99"/>
    <w:pPr>
      <w:spacing w:line="442" w:lineRule="exact"/>
      <w:ind w:firstLine="682"/>
    </w:pPr>
  </w:style>
  <w:style w:type="character" w:customStyle="1" w:styleId="FontStyle22">
    <w:name w:val="Font Style22"/>
    <w:uiPriority w:val="99"/>
    <w:rPr>
      <w:rFonts w:ascii="Sylfaen" w:hAnsi="Sylfaen" w:cs="Sylfaen"/>
      <w:sz w:val="36"/>
      <w:szCs w:val="36"/>
    </w:rPr>
  </w:style>
  <w:style w:type="character" w:customStyle="1" w:styleId="FontStyle23">
    <w:name w:val="Font Style23"/>
    <w:uiPriority w:val="99"/>
    <w:rPr>
      <w:rFonts w:ascii="Sylfaen" w:hAnsi="Sylfaen" w:cs="Sylfaen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Pr>
      <w:rFonts w:ascii="Sylfaen" w:hAnsi="Sylfaen" w:cs="Sylfaen"/>
      <w:sz w:val="18"/>
      <w:szCs w:val="18"/>
    </w:rPr>
  </w:style>
  <w:style w:type="character" w:customStyle="1" w:styleId="FontStyle28">
    <w:name w:val="Font Style28"/>
    <w:uiPriority w:val="99"/>
    <w:rPr>
      <w:rFonts w:ascii="Sylfaen" w:hAnsi="Sylfaen" w:cs="Sylfaen"/>
      <w:sz w:val="14"/>
      <w:szCs w:val="14"/>
    </w:rPr>
  </w:style>
  <w:style w:type="character" w:styleId="Hyperlink">
    <w:name w:val="Hyperlink"/>
    <w:uiPriority w:val="99"/>
    <w:unhideWhenUsed/>
    <w:rsid w:val="002546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46E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 LatArm" w:hAnsi="Arial LatArm"/>
      <w:lang w:val="en-US" w:eastAsia="en-US"/>
    </w:rPr>
  </w:style>
  <w:style w:type="character" w:customStyle="1" w:styleId="FooterChar">
    <w:name w:val="Footer Char"/>
    <w:link w:val="Footer"/>
    <w:uiPriority w:val="99"/>
    <w:rsid w:val="002546E3"/>
    <w:rPr>
      <w:rFonts w:ascii="Arial LatArm" w:hAnsi="Arial LatArm"/>
      <w:sz w:val="24"/>
      <w:szCs w:val="24"/>
      <w:lang w:val="en-US" w:eastAsia="en-US"/>
    </w:rPr>
  </w:style>
  <w:style w:type="character" w:styleId="PageNumber">
    <w:name w:val="page number"/>
    <w:uiPriority w:val="99"/>
    <w:rsid w:val="002546E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2546E3"/>
    <w:pPr>
      <w:widowControl/>
      <w:autoSpaceDE/>
      <w:autoSpaceDN/>
      <w:adjustRightInd/>
      <w:jc w:val="center"/>
    </w:pPr>
    <w:rPr>
      <w:rFonts w:ascii="Arial Armenian" w:hAnsi="Arial Armenian"/>
      <w:b/>
      <w:bCs/>
      <w:sz w:val="20"/>
      <w:lang w:val="en-US" w:eastAsia="en-US"/>
    </w:rPr>
  </w:style>
  <w:style w:type="character" w:customStyle="1" w:styleId="TitleChar">
    <w:name w:val="Title Char"/>
    <w:link w:val="Title"/>
    <w:uiPriority w:val="10"/>
    <w:rsid w:val="002546E3"/>
    <w:rPr>
      <w:rFonts w:ascii="Arial Armenian" w:hAnsi="Arial Armenian"/>
      <w:b/>
      <w:bCs/>
      <w:szCs w:val="24"/>
      <w:lang w:val="en-US" w:eastAsia="en-US"/>
    </w:rPr>
  </w:style>
  <w:style w:type="table" w:styleId="TableGrid">
    <w:name w:val="Table Grid"/>
    <w:basedOn w:val="TableNormal"/>
    <w:uiPriority w:val="59"/>
    <w:rsid w:val="0025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031FD"/>
    <w:rPr>
      <w:rFonts w:ascii="Sylfaen" w:hAnsi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9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59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4981"/>
    <w:rPr>
      <w:rFonts w:ascii="Tahoma" w:hAnsi="Tahoma" w:cs="Tahoma"/>
      <w:sz w:val="16"/>
      <w:szCs w:val="16"/>
    </w:rPr>
  </w:style>
  <w:style w:type="character" w:customStyle="1" w:styleId="rpc91">
    <w:name w:val="_rpc_91"/>
    <w:rsid w:val="00993261"/>
  </w:style>
  <w:style w:type="character" w:customStyle="1" w:styleId="Heading1Char">
    <w:name w:val="Heading 1 Char"/>
    <w:link w:val="Heading1"/>
    <w:uiPriority w:val="9"/>
    <w:rsid w:val="003A1E3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5D575C3A944FA92F06CB8906B62B" ma:contentTypeVersion="10" ma:contentTypeDescription="Create a new document." ma:contentTypeScope="" ma:versionID="2809dc7eaeccae37644b3dcf1636228e">
  <xsd:schema xmlns:xsd="http://www.w3.org/2001/XMLSchema" xmlns:xs="http://www.w3.org/2001/XMLSchema" xmlns:p="http://schemas.microsoft.com/office/2006/metadata/properties" xmlns:ns3="42736d3b-0b35-480e-82a3-dd42df7b451e" xmlns:ns4="a5a758a7-aabf-4c55-acd0-c894e6a772af" targetNamespace="http://schemas.microsoft.com/office/2006/metadata/properties" ma:root="true" ma:fieldsID="d79520f1a4212c7103a7c740553faf54" ns3:_="" ns4:_="">
    <xsd:import namespace="42736d3b-0b35-480e-82a3-dd42df7b451e"/>
    <xsd:import namespace="a5a758a7-aabf-4c55-acd0-c894e6a77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d3b-0b35-480e-82a3-dd42df7b4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58a7-aabf-4c55-acd0-c894e6a77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9D93-BCF5-466E-8D8E-6E2A72D99B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39ED79-CE8A-4D64-901E-D193C3C3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d3b-0b35-480e-82a3-dd42df7b451e"/>
    <ds:schemaRef ds:uri="a5a758a7-aabf-4c55-acd0-c894e6a7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B2333-2FC7-41A2-AA3B-2351B58FE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40D9B-B926-46A9-B4E9-48BE630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2506</Words>
  <Characters>14288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paymanagir.doc</vt:lpstr>
      <vt:lpstr>Microsoft Word - paymanagir.doc</vt:lpstr>
    </vt:vector>
  </TitlesOfParts>
  <Company>Grizli777</Company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paymanagir.doc</dc:title>
  <dc:subject/>
  <dc:creator>User</dc:creator>
  <cp:keywords/>
  <cp:lastModifiedBy>G.Baljyan</cp:lastModifiedBy>
  <cp:revision>6</cp:revision>
  <cp:lastPrinted>2021-07-12T05:58:00Z</cp:lastPrinted>
  <dcterms:created xsi:type="dcterms:W3CDTF">2021-05-26T09:13:00Z</dcterms:created>
  <dcterms:modified xsi:type="dcterms:W3CDTF">2022-09-12T09:52:00Z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  <property fmtid="{D5CDD505-2E9C-101B-9397-08002B2CF9AE}" pid="3" name="IsMyDocuments">
    <vt:lpwstr>1</vt:lpwstr>
  </property>
</Properties>
</file>