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E3" w:rsidRPr="002E37FA" w:rsidRDefault="00574CE3" w:rsidP="00574CE3">
      <w:pPr>
        <w:pStyle w:val="Default"/>
        <w:jc w:val="right"/>
        <w:rPr>
          <w:sz w:val="22"/>
          <w:szCs w:val="22"/>
          <w:lang w:val="hy-AM"/>
        </w:rPr>
      </w:pPr>
      <w:r w:rsidRPr="00900D62">
        <w:rPr>
          <w:sz w:val="22"/>
          <w:szCs w:val="22"/>
        </w:rPr>
        <w:t>Հավելված 1.</w:t>
      </w:r>
      <w:r w:rsidR="002E37FA">
        <w:rPr>
          <w:sz w:val="22"/>
          <w:szCs w:val="22"/>
        </w:rPr>
        <w:br/>
      </w:r>
      <w:r w:rsidR="002E37FA">
        <w:rPr>
          <w:sz w:val="22"/>
          <w:szCs w:val="22"/>
          <w:lang w:val="hy-AM"/>
        </w:rPr>
        <w:t>Նախագիծ</w:t>
      </w:r>
      <w:r w:rsidR="002E37FA">
        <w:rPr>
          <w:sz w:val="22"/>
          <w:szCs w:val="22"/>
          <w:lang w:val="hy-AM"/>
        </w:rPr>
        <w:br/>
      </w:r>
      <w:r w:rsidR="007F589E">
        <w:rPr>
          <w:sz w:val="22"/>
          <w:szCs w:val="22"/>
          <w:lang w:val="hy-AM"/>
        </w:rPr>
        <w:t>հաստատվ</w:t>
      </w:r>
      <w:r w:rsidR="002E37FA">
        <w:rPr>
          <w:sz w:val="22"/>
          <w:szCs w:val="22"/>
          <w:lang w:val="hy-AM"/>
        </w:rPr>
        <w:t>ած է խորհրդի     նիստում</w:t>
      </w:r>
    </w:p>
    <w:p w:rsidR="00574CE3" w:rsidRPr="00900D62" w:rsidRDefault="00574CE3" w:rsidP="00574CE3">
      <w:pPr>
        <w:pStyle w:val="Default"/>
        <w:jc w:val="center"/>
        <w:rPr>
          <w:sz w:val="22"/>
          <w:szCs w:val="22"/>
        </w:rPr>
      </w:pPr>
    </w:p>
    <w:p w:rsidR="00574CE3" w:rsidRPr="00900D62" w:rsidRDefault="00574CE3" w:rsidP="00574CE3">
      <w:pPr>
        <w:pStyle w:val="Default"/>
        <w:jc w:val="center"/>
        <w:rPr>
          <w:sz w:val="22"/>
          <w:szCs w:val="22"/>
        </w:rPr>
      </w:pPr>
      <w:r w:rsidRPr="00900D62">
        <w:rPr>
          <w:sz w:val="22"/>
          <w:szCs w:val="22"/>
        </w:rPr>
        <w:t>ՀՀ ԿԳՆ «Երևանի «Մխիթար Սեբաստացի» կրթահամալիր» ՊՈԱԿ</w:t>
      </w:r>
    </w:p>
    <w:p w:rsidR="00574CE3" w:rsidRPr="00900D62" w:rsidRDefault="00574CE3" w:rsidP="00574CE3">
      <w:pPr>
        <w:pStyle w:val="Default"/>
        <w:jc w:val="center"/>
        <w:rPr>
          <w:sz w:val="22"/>
          <w:szCs w:val="22"/>
        </w:rPr>
      </w:pPr>
      <w:r w:rsidRPr="00900D62">
        <w:rPr>
          <w:sz w:val="22"/>
          <w:szCs w:val="22"/>
        </w:rPr>
        <w:t>Լրացուցիչ կրթական ծառայության պայմանագիր</w:t>
      </w:r>
      <w:r w:rsidR="00EB3161" w:rsidRPr="00900D62">
        <w:rPr>
          <w:sz w:val="22"/>
          <w:szCs w:val="22"/>
        </w:rPr>
        <w:br/>
        <w:t>Երկարացված օրվա ճամբար</w:t>
      </w:r>
    </w:p>
    <w:p w:rsidR="00574CE3" w:rsidRPr="00391362" w:rsidRDefault="007F589E" w:rsidP="00574CE3">
      <w:pPr>
        <w:pStyle w:val="Default"/>
        <w:jc w:val="right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</w:t>
      </w:r>
      <w:r w:rsidR="00391362">
        <w:rPr>
          <w:sz w:val="22"/>
          <w:szCs w:val="22"/>
          <w:lang w:val="hy-AM"/>
        </w:rPr>
        <w:t>սեպտեմբեր</w:t>
      </w:r>
      <w:r>
        <w:rPr>
          <w:sz w:val="22"/>
          <w:szCs w:val="22"/>
          <w:lang w:val="hy-AM"/>
        </w:rPr>
        <w:t xml:space="preserve"> </w:t>
      </w:r>
      <w:r w:rsidRPr="00391362">
        <w:rPr>
          <w:sz w:val="22"/>
          <w:szCs w:val="22"/>
          <w:lang w:val="hy-AM"/>
        </w:rPr>
        <w:t>2022</w:t>
      </w:r>
      <w:r w:rsidR="00574CE3" w:rsidRPr="00391362">
        <w:rPr>
          <w:sz w:val="22"/>
          <w:szCs w:val="22"/>
          <w:lang w:val="hy-AM"/>
        </w:rPr>
        <w:t>թ. Ք. Երևան</w:t>
      </w:r>
    </w:p>
    <w:p w:rsidR="00574CE3" w:rsidRPr="00391362" w:rsidRDefault="00574CE3" w:rsidP="00574CE3">
      <w:pPr>
        <w:pStyle w:val="Default"/>
        <w:jc w:val="center"/>
        <w:rPr>
          <w:b/>
          <w:sz w:val="22"/>
          <w:szCs w:val="22"/>
          <w:lang w:val="hy-AM"/>
        </w:rPr>
      </w:pPr>
      <w:r w:rsidRPr="00391362">
        <w:rPr>
          <w:b/>
          <w:sz w:val="22"/>
          <w:szCs w:val="22"/>
          <w:lang w:val="hy-AM"/>
        </w:rPr>
        <w:t>Ընդհանուր դրույթներ</w:t>
      </w:r>
    </w:p>
    <w:p w:rsidR="00574CE3" w:rsidRPr="00391362" w:rsidRDefault="00574CE3" w:rsidP="00574CE3">
      <w:pPr>
        <w:pStyle w:val="Default"/>
        <w:rPr>
          <w:sz w:val="22"/>
          <w:szCs w:val="22"/>
          <w:lang w:val="hy-AM"/>
        </w:rPr>
      </w:pPr>
    </w:p>
    <w:p w:rsidR="00D23542" w:rsidRPr="00900D62" w:rsidRDefault="00574CE3" w:rsidP="00574CE3">
      <w:pPr>
        <w:pStyle w:val="Default"/>
        <w:rPr>
          <w:sz w:val="22"/>
          <w:szCs w:val="22"/>
          <w:lang w:val="hy-AM"/>
        </w:rPr>
      </w:pPr>
      <w:r w:rsidRPr="00391362">
        <w:rPr>
          <w:sz w:val="22"/>
          <w:szCs w:val="22"/>
          <w:lang w:val="hy-AM"/>
        </w:rPr>
        <w:t>Լրացուցիչ կրթական ծառայության (այսուհետ՝ Ծառայություն) պայմանագիրը (այսուհետ՝ Պայմանագիր) կնքում են ՀՀ ԿԳՆ «Երևանի «Մխիթար Սեբաստացի» կրթահամալիր» ՊՈԱԿ-ի (այսուհետ՝ Կրթահամալիր</w:t>
      </w:r>
      <w:r w:rsidR="00E9713E">
        <w:rPr>
          <w:sz w:val="22"/>
          <w:szCs w:val="22"/>
          <w:lang w:val="hy-AM"/>
        </w:rPr>
        <w:t xml:space="preserve"> Հարավային </w:t>
      </w:r>
      <w:r w:rsidRPr="00391362">
        <w:rPr>
          <w:sz w:val="22"/>
          <w:szCs w:val="22"/>
          <w:lang w:val="hy-AM"/>
        </w:rPr>
        <w:t xml:space="preserve"> դպրոցի (այսուհետ՝ Դպրոց</w:t>
      </w:r>
      <w:r w:rsidR="004F363F" w:rsidRPr="00391362">
        <w:rPr>
          <w:sz w:val="22"/>
          <w:szCs w:val="22"/>
          <w:lang w:val="hy-AM"/>
        </w:rPr>
        <w:t xml:space="preserve">) </w:t>
      </w:r>
      <w:r w:rsidR="00D23542" w:rsidRPr="00900D62">
        <w:rPr>
          <w:sz w:val="22"/>
          <w:szCs w:val="22"/>
          <w:lang w:val="hy-AM"/>
        </w:rPr>
        <w:t>Է</w:t>
      </w:r>
    </w:p>
    <w:p w:rsidR="00574CE3" w:rsidRPr="00E9713E" w:rsidRDefault="002E37FA" w:rsidP="00574CE3">
      <w:pPr>
        <w:pStyle w:val="Default"/>
        <w:rPr>
          <w:color w:val="auto"/>
          <w:sz w:val="22"/>
          <w:szCs w:val="22"/>
          <w:lang w:val="hy-AM"/>
        </w:rPr>
      </w:pPr>
      <w:r w:rsidRPr="00E9713E">
        <w:rPr>
          <w:color w:val="auto"/>
          <w:sz w:val="22"/>
          <w:szCs w:val="22"/>
          <w:lang w:val="hy-AM"/>
        </w:rPr>
        <w:t>———</w:t>
      </w:r>
      <w:r w:rsidR="00D23542" w:rsidRPr="00E9713E">
        <w:rPr>
          <w:color w:val="auto"/>
          <w:sz w:val="22"/>
          <w:szCs w:val="22"/>
          <w:lang w:val="hy-AM"/>
        </w:rPr>
        <w:t xml:space="preserve"> </w:t>
      </w:r>
      <w:r w:rsidR="00574CE3" w:rsidRPr="00E9713E">
        <w:rPr>
          <w:color w:val="auto"/>
          <w:sz w:val="22"/>
          <w:szCs w:val="22"/>
          <w:lang w:val="hy-AM"/>
        </w:rPr>
        <w:t xml:space="preserve">դասարանի </w:t>
      </w:r>
      <w:r w:rsidR="00B57C7C" w:rsidRPr="00E9713E">
        <w:rPr>
          <w:color w:val="auto"/>
          <w:sz w:val="22"/>
          <w:szCs w:val="22"/>
          <w:lang w:val="hy-AM"/>
        </w:rPr>
        <w:t>սովորող՝</w:t>
      </w:r>
      <w:r w:rsidRPr="00E9713E">
        <w:rPr>
          <w:b/>
          <w:color w:val="auto"/>
          <w:sz w:val="22"/>
          <w:szCs w:val="22"/>
          <w:lang w:val="hy-AM"/>
        </w:rPr>
        <w:t>———————</w:t>
      </w:r>
      <w:r w:rsidR="00FC1150" w:rsidRPr="00E9713E">
        <w:rPr>
          <w:b/>
          <w:color w:val="auto"/>
          <w:sz w:val="22"/>
          <w:szCs w:val="22"/>
          <w:lang w:val="hy-AM"/>
        </w:rPr>
        <w:t>ի</w:t>
      </w:r>
      <w:r w:rsidR="00444043" w:rsidRPr="00E9713E">
        <w:rPr>
          <w:color w:val="auto"/>
          <w:sz w:val="22"/>
          <w:szCs w:val="22"/>
          <w:lang w:val="hy-AM"/>
        </w:rPr>
        <w:t xml:space="preserve"> </w:t>
      </w:r>
      <w:r w:rsidR="00574CE3" w:rsidRPr="00E9713E">
        <w:rPr>
          <w:color w:val="auto"/>
          <w:sz w:val="22"/>
          <w:szCs w:val="22"/>
          <w:lang w:val="hy-AM"/>
        </w:rPr>
        <w:t>(այսուհետ՝ Սովորող), Սովորողի օրինական ներկայացուցիչը</w:t>
      </w:r>
      <w:r w:rsidR="00466715" w:rsidRPr="00E9713E">
        <w:rPr>
          <w:color w:val="auto"/>
          <w:sz w:val="22"/>
          <w:szCs w:val="22"/>
          <w:lang w:val="hy-AM"/>
        </w:rPr>
        <w:t>՝</w:t>
      </w:r>
      <w:r w:rsidR="00574CE3" w:rsidRPr="00E9713E">
        <w:rPr>
          <w:color w:val="auto"/>
          <w:sz w:val="22"/>
          <w:szCs w:val="22"/>
          <w:lang w:val="hy-AM"/>
        </w:rPr>
        <w:t xml:space="preserve"> </w:t>
      </w:r>
      <w:r w:rsidRPr="00E9713E">
        <w:rPr>
          <w:b/>
          <w:color w:val="auto"/>
          <w:sz w:val="22"/>
          <w:szCs w:val="22"/>
          <w:lang w:val="hy-AM"/>
        </w:rPr>
        <w:t>——————</w:t>
      </w:r>
      <w:r w:rsidR="00466715" w:rsidRPr="00E9713E">
        <w:rPr>
          <w:color w:val="auto"/>
          <w:sz w:val="22"/>
          <w:szCs w:val="22"/>
          <w:lang w:val="hy-AM"/>
        </w:rPr>
        <w:t xml:space="preserve"> </w:t>
      </w:r>
      <w:r w:rsidR="00D7147F" w:rsidRPr="00E9713E">
        <w:rPr>
          <w:b/>
          <w:color w:val="auto"/>
          <w:sz w:val="22"/>
          <w:szCs w:val="22"/>
          <w:lang w:val="hy-AM"/>
        </w:rPr>
        <w:t>ը</w:t>
      </w:r>
      <w:r w:rsidR="00B57C7C" w:rsidRPr="00E9713E">
        <w:rPr>
          <w:color w:val="auto"/>
          <w:sz w:val="22"/>
          <w:szCs w:val="22"/>
          <w:lang w:val="hy-AM"/>
        </w:rPr>
        <w:t xml:space="preserve"> </w:t>
      </w:r>
      <w:r w:rsidR="00574CE3" w:rsidRPr="00E9713E">
        <w:rPr>
          <w:color w:val="auto"/>
          <w:sz w:val="22"/>
          <w:szCs w:val="22"/>
          <w:lang w:val="hy-AM"/>
        </w:rPr>
        <w:t>(այսուհետ՝ Օրինական ներկայացուցիչ) և Դպրոցի ղեկավարը (այսուհետ՝ Ղեկավար)</w:t>
      </w:r>
      <w:r w:rsidR="00E9713E" w:rsidRPr="00E9713E">
        <w:rPr>
          <w:color w:val="auto"/>
          <w:sz w:val="22"/>
          <w:szCs w:val="22"/>
          <w:lang w:val="hy-AM"/>
        </w:rPr>
        <w:t>Շամիրամ Պողոսյան</w:t>
      </w:r>
      <w:r w:rsidR="00574CE3" w:rsidRPr="00E9713E">
        <w:rPr>
          <w:color w:val="auto"/>
          <w:sz w:val="22"/>
          <w:szCs w:val="22"/>
          <w:lang w:val="hy-AM"/>
        </w:rPr>
        <w:t>ը Սովորողին լրացուցիչ կրթական ծառայույուն մատուցելու մասին: Պայմանագիրը նախատեսված է Հանրակրթության մասին ՀՀ օրենքով (այսուհետ՝ Օրենք), Կրթահամալիրի զարգացման ծրագրով, կանոնադրությամբ:</w:t>
      </w:r>
      <w:r w:rsidR="004968A6" w:rsidRPr="00E9713E">
        <w:rPr>
          <w:color w:val="auto"/>
          <w:sz w:val="22"/>
          <w:szCs w:val="22"/>
          <w:lang w:val="hy-AM"/>
        </w:rPr>
        <w:br/>
        <w:t>Երկարացված օրվա պայմանագիրը ուսումնառության պայմանագրի հավելված է․</w:t>
      </w:r>
      <w:r w:rsidR="00574CE3" w:rsidRPr="00E9713E">
        <w:rPr>
          <w:color w:val="auto"/>
          <w:sz w:val="22"/>
          <w:szCs w:val="22"/>
          <w:lang w:val="hy-AM"/>
        </w:rPr>
        <w:t xml:space="preserve"> </w:t>
      </w:r>
    </w:p>
    <w:p w:rsidR="00574CE3" w:rsidRPr="00E9713E" w:rsidRDefault="00574CE3" w:rsidP="00574CE3">
      <w:pPr>
        <w:pStyle w:val="Default"/>
        <w:jc w:val="center"/>
        <w:rPr>
          <w:b/>
          <w:sz w:val="22"/>
          <w:szCs w:val="22"/>
          <w:lang w:val="hy-AM"/>
        </w:rPr>
      </w:pPr>
      <w:r w:rsidRPr="00900D62">
        <w:rPr>
          <w:sz w:val="22"/>
          <w:szCs w:val="22"/>
          <w:lang w:val="hy-AM"/>
        </w:rPr>
        <w:br/>
      </w:r>
      <w:r w:rsidRPr="00E9713E">
        <w:rPr>
          <w:b/>
          <w:sz w:val="22"/>
          <w:szCs w:val="22"/>
          <w:lang w:val="hy-AM"/>
        </w:rPr>
        <w:t>Պայմանագրի առարկան</w:t>
      </w:r>
    </w:p>
    <w:p w:rsidR="00574CE3" w:rsidRPr="00E9713E" w:rsidRDefault="00574CE3" w:rsidP="00574CE3">
      <w:pPr>
        <w:pStyle w:val="Default"/>
        <w:rPr>
          <w:sz w:val="22"/>
          <w:szCs w:val="22"/>
          <w:lang w:val="hy-AM"/>
        </w:rPr>
      </w:pPr>
      <w:r w:rsidRPr="00E9713E">
        <w:rPr>
          <w:sz w:val="22"/>
          <w:szCs w:val="22"/>
          <w:lang w:val="hy-AM"/>
        </w:rPr>
        <w:t xml:space="preserve">Պայմանագրի առարկան սովորողի նախասիրությունները և հետքրքրությունները բավարարելու նպատակով </w:t>
      </w:r>
      <w:r w:rsidR="002C6897" w:rsidRPr="00E9713E">
        <w:rPr>
          <w:sz w:val="22"/>
          <w:szCs w:val="22"/>
          <w:lang w:val="hy-AM"/>
        </w:rPr>
        <w:t xml:space="preserve">Երակացված օրվա ճամբարի կազմակերպումն </w:t>
      </w:r>
      <w:r w:rsidRPr="00E9713E">
        <w:rPr>
          <w:sz w:val="22"/>
          <w:szCs w:val="22"/>
          <w:lang w:val="hy-AM"/>
        </w:rPr>
        <w:t xml:space="preserve"> է: Ծառայության բովանդակությունն է (այսուհետ՝ Բովանդակություն). Երկարացված օրվա</w:t>
      </w:r>
      <w:r w:rsidR="00466715" w:rsidRPr="00E9713E">
        <w:rPr>
          <w:sz w:val="22"/>
          <w:szCs w:val="22"/>
          <w:lang w:val="hy-AM"/>
        </w:rPr>
        <w:t xml:space="preserve"> ճամբարի (13:3</w:t>
      </w:r>
      <w:r w:rsidRPr="00E9713E">
        <w:rPr>
          <w:sz w:val="22"/>
          <w:szCs w:val="22"/>
          <w:lang w:val="hy-AM"/>
        </w:rPr>
        <w:t>0- 17:00) ծրագրի կազմակերպում որպես հանրակրթության լրացում, երկուանգամյա սնունդ, ուսումնական նախագծեր,</w:t>
      </w:r>
      <w:r w:rsidR="002C6897" w:rsidRPr="00E9713E">
        <w:rPr>
          <w:sz w:val="22"/>
          <w:szCs w:val="22"/>
          <w:lang w:val="hy-AM"/>
        </w:rPr>
        <w:t xml:space="preserve"> ինքնակրթության,</w:t>
      </w:r>
      <w:r w:rsidRPr="00E9713E">
        <w:rPr>
          <w:sz w:val="22"/>
          <w:szCs w:val="22"/>
          <w:lang w:val="hy-AM"/>
        </w:rPr>
        <w:t xml:space="preserve"> լրացուցիչ կրթության ծրագրերի </w:t>
      </w:r>
      <w:r w:rsidR="007F589E">
        <w:rPr>
          <w:sz w:val="22"/>
          <w:szCs w:val="22"/>
          <w:lang w:val="hy-AM"/>
        </w:rPr>
        <w:t>կազմակերպում:</w:t>
      </w:r>
      <w:r w:rsidRPr="00E9713E">
        <w:rPr>
          <w:sz w:val="22"/>
          <w:szCs w:val="22"/>
          <w:lang w:val="hy-AM"/>
        </w:rPr>
        <w:br/>
      </w:r>
    </w:p>
    <w:p w:rsidR="00574CE3" w:rsidRPr="00E9713E" w:rsidRDefault="00574CE3" w:rsidP="00574CE3">
      <w:pPr>
        <w:pStyle w:val="Default"/>
        <w:jc w:val="center"/>
        <w:rPr>
          <w:b/>
          <w:sz w:val="22"/>
          <w:szCs w:val="22"/>
          <w:lang w:val="hy-AM"/>
        </w:rPr>
      </w:pPr>
      <w:r w:rsidRPr="00E9713E">
        <w:rPr>
          <w:b/>
          <w:sz w:val="22"/>
          <w:szCs w:val="22"/>
          <w:lang w:val="hy-AM"/>
        </w:rPr>
        <w:t>Կողմերի պարտականությունները և իրավունքները</w:t>
      </w:r>
    </w:p>
    <w:p w:rsidR="00574CE3" w:rsidRPr="00E9713E" w:rsidRDefault="00574CE3" w:rsidP="00574CE3">
      <w:pPr>
        <w:pStyle w:val="Default"/>
        <w:rPr>
          <w:sz w:val="22"/>
          <w:szCs w:val="22"/>
          <w:lang w:val="hy-AM"/>
        </w:rPr>
      </w:pPr>
      <w:r w:rsidRPr="00E9713E">
        <w:rPr>
          <w:sz w:val="22"/>
          <w:szCs w:val="22"/>
          <w:lang w:val="hy-AM"/>
        </w:rPr>
        <w:t xml:space="preserve">Սովորողը պարտավոր է. </w:t>
      </w:r>
    </w:p>
    <w:p w:rsidR="004968A6" w:rsidRPr="00E9713E" w:rsidRDefault="00574CE3" w:rsidP="00574CE3">
      <w:pPr>
        <w:pStyle w:val="Default"/>
        <w:numPr>
          <w:ilvl w:val="0"/>
          <w:numId w:val="2"/>
        </w:numPr>
        <w:spacing w:after="58"/>
        <w:rPr>
          <w:sz w:val="22"/>
          <w:szCs w:val="22"/>
          <w:lang w:val="hy-AM"/>
        </w:rPr>
      </w:pPr>
      <w:r w:rsidRPr="00E9713E">
        <w:rPr>
          <w:sz w:val="22"/>
          <w:szCs w:val="22"/>
          <w:lang w:val="hy-AM"/>
        </w:rPr>
        <w:t xml:space="preserve">մասնակցել </w:t>
      </w:r>
      <w:r w:rsidR="002C6897" w:rsidRPr="00E9713E">
        <w:rPr>
          <w:sz w:val="22"/>
          <w:szCs w:val="22"/>
          <w:lang w:val="hy-AM"/>
        </w:rPr>
        <w:t xml:space="preserve">նախագծերով ու ժամանակացույցով </w:t>
      </w:r>
      <w:r w:rsidRPr="00E9713E">
        <w:rPr>
          <w:sz w:val="22"/>
          <w:szCs w:val="22"/>
          <w:lang w:val="hy-AM"/>
        </w:rPr>
        <w:t xml:space="preserve">որոշված  պարպմունքներին և չուշանալ դրանցից.  </w:t>
      </w:r>
    </w:p>
    <w:p w:rsidR="00574CE3" w:rsidRPr="00E9713E" w:rsidRDefault="00574CE3" w:rsidP="00574CE3">
      <w:pPr>
        <w:pStyle w:val="Default"/>
        <w:numPr>
          <w:ilvl w:val="0"/>
          <w:numId w:val="2"/>
        </w:numPr>
        <w:spacing w:after="58"/>
        <w:rPr>
          <w:sz w:val="22"/>
          <w:szCs w:val="22"/>
          <w:lang w:val="hy-AM"/>
        </w:rPr>
      </w:pPr>
      <w:r w:rsidRPr="00E9713E">
        <w:rPr>
          <w:sz w:val="22"/>
          <w:szCs w:val="22"/>
          <w:lang w:val="hy-AM"/>
        </w:rPr>
        <w:t xml:space="preserve">անկանխատեսելի բացակայելու կամ ուշանալու դեպքում տեղեկացնել </w:t>
      </w:r>
      <w:r w:rsidR="00466715" w:rsidRPr="00E9713E">
        <w:rPr>
          <w:sz w:val="22"/>
          <w:szCs w:val="22"/>
          <w:lang w:val="hy-AM"/>
        </w:rPr>
        <w:t>գրասենյակին, ճամբարի ղեկավար</w:t>
      </w:r>
      <w:r w:rsidR="002C6897" w:rsidRPr="00E9713E">
        <w:rPr>
          <w:sz w:val="22"/>
          <w:szCs w:val="22"/>
          <w:lang w:val="hy-AM"/>
        </w:rPr>
        <w:t>-կազմակերպչ</w:t>
      </w:r>
      <w:r w:rsidR="00466715" w:rsidRPr="00E9713E">
        <w:rPr>
          <w:sz w:val="22"/>
          <w:szCs w:val="22"/>
          <w:lang w:val="hy-AM"/>
        </w:rPr>
        <w:t>ին</w:t>
      </w:r>
      <w:r w:rsidRPr="00E9713E">
        <w:rPr>
          <w:sz w:val="22"/>
          <w:szCs w:val="22"/>
          <w:lang w:val="hy-AM"/>
        </w:rPr>
        <w:t xml:space="preserve">: </w:t>
      </w:r>
    </w:p>
    <w:p w:rsidR="00574CE3" w:rsidRPr="00E9713E" w:rsidRDefault="00574CE3" w:rsidP="00574CE3">
      <w:pPr>
        <w:pStyle w:val="Default"/>
        <w:rPr>
          <w:sz w:val="22"/>
          <w:szCs w:val="22"/>
          <w:lang w:val="hy-AM"/>
        </w:rPr>
      </w:pPr>
    </w:p>
    <w:p w:rsidR="004968A6" w:rsidRDefault="00574CE3" w:rsidP="004968A6">
      <w:pPr>
        <w:pStyle w:val="Default"/>
        <w:rPr>
          <w:sz w:val="22"/>
          <w:szCs w:val="22"/>
        </w:rPr>
      </w:pPr>
      <w:r w:rsidRPr="00900D62">
        <w:rPr>
          <w:sz w:val="22"/>
          <w:szCs w:val="22"/>
        </w:rPr>
        <w:t xml:space="preserve">Սովորողն իրավունք ունի. </w:t>
      </w:r>
    </w:p>
    <w:p w:rsidR="004968A6" w:rsidRDefault="00574CE3" w:rsidP="00574CE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00D62">
        <w:rPr>
          <w:sz w:val="22"/>
          <w:szCs w:val="22"/>
        </w:rPr>
        <w:t>մասնակցելու</w:t>
      </w:r>
      <w:r w:rsidR="002C6897" w:rsidRPr="00900D62">
        <w:rPr>
          <w:sz w:val="22"/>
          <w:szCs w:val="22"/>
        </w:rPr>
        <w:t xml:space="preserve"> նախագծերի</w:t>
      </w:r>
      <w:r w:rsidRPr="00900D62">
        <w:rPr>
          <w:sz w:val="22"/>
          <w:szCs w:val="22"/>
        </w:rPr>
        <w:t xml:space="preserve"> կազմելուն. </w:t>
      </w:r>
    </w:p>
    <w:p w:rsidR="00574CE3" w:rsidRPr="004968A6" w:rsidRDefault="002C6897" w:rsidP="00574CE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968A6">
        <w:rPr>
          <w:sz w:val="22"/>
          <w:szCs w:val="22"/>
        </w:rPr>
        <w:t>Նախագծերում</w:t>
      </w:r>
      <w:r w:rsidR="00574CE3" w:rsidRPr="004968A6">
        <w:rPr>
          <w:sz w:val="22"/>
          <w:szCs w:val="22"/>
        </w:rPr>
        <w:t xml:space="preserve"> փոփոխություն առաջարկելու: </w:t>
      </w:r>
    </w:p>
    <w:p w:rsidR="00574CE3" w:rsidRPr="00900D62" w:rsidRDefault="00574CE3" w:rsidP="00574CE3">
      <w:pPr>
        <w:pStyle w:val="Default"/>
        <w:rPr>
          <w:sz w:val="22"/>
          <w:szCs w:val="22"/>
        </w:rPr>
      </w:pPr>
    </w:p>
    <w:p w:rsidR="00574CE3" w:rsidRPr="00900D62" w:rsidRDefault="00574CE3" w:rsidP="00574CE3">
      <w:pPr>
        <w:pStyle w:val="Default"/>
        <w:rPr>
          <w:b/>
          <w:sz w:val="22"/>
          <w:szCs w:val="22"/>
        </w:rPr>
      </w:pPr>
      <w:r w:rsidRPr="00900D62">
        <w:rPr>
          <w:b/>
          <w:sz w:val="22"/>
          <w:szCs w:val="22"/>
        </w:rPr>
        <w:t xml:space="preserve">Օրինական ներկայացուցիչը պարտավոր է. </w:t>
      </w:r>
    </w:p>
    <w:p w:rsidR="00574CE3" w:rsidRPr="00900D62" w:rsidRDefault="00574CE3" w:rsidP="00574CE3">
      <w:pPr>
        <w:pStyle w:val="Default"/>
        <w:spacing w:after="60"/>
        <w:rPr>
          <w:sz w:val="22"/>
          <w:szCs w:val="22"/>
        </w:rPr>
      </w:pPr>
      <w:r w:rsidRPr="00900D62">
        <w:rPr>
          <w:sz w:val="22"/>
          <w:szCs w:val="22"/>
        </w:rPr>
        <w:t xml:space="preserve">ապահովել Սովորողի մասնակցությունը </w:t>
      </w:r>
      <w:r w:rsidR="00466715" w:rsidRPr="00900D62">
        <w:rPr>
          <w:sz w:val="22"/>
          <w:szCs w:val="22"/>
        </w:rPr>
        <w:br/>
      </w:r>
      <w:r w:rsidR="004968A6">
        <w:rPr>
          <w:rFonts w:cs="Wingdings"/>
          <w:sz w:val="22"/>
          <w:szCs w:val="22"/>
          <w:lang w:val="hy-AM"/>
        </w:rPr>
        <w:t xml:space="preserve">- </w:t>
      </w:r>
      <w:r w:rsidRPr="00900D62">
        <w:rPr>
          <w:sz w:val="22"/>
          <w:szCs w:val="22"/>
        </w:rPr>
        <w:t xml:space="preserve">Սովորողին ապահովել անհրաժեշտ գործիքներով, պիտույքներով, գրականությամբ, հագուստով </w:t>
      </w:r>
    </w:p>
    <w:p w:rsidR="00574CE3" w:rsidRPr="00900D62" w:rsidRDefault="00574CE3" w:rsidP="004968A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00D62">
        <w:rPr>
          <w:sz w:val="22"/>
          <w:szCs w:val="22"/>
        </w:rPr>
        <w:t xml:space="preserve">ժամանակին կատարել պայմանագրով որոշված վճարումները: </w:t>
      </w:r>
    </w:p>
    <w:p w:rsidR="00574CE3" w:rsidRPr="00900D62" w:rsidRDefault="00574CE3" w:rsidP="00574CE3">
      <w:pPr>
        <w:pStyle w:val="Default"/>
        <w:rPr>
          <w:sz w:val="22"/>
          <w:szCs w:val="22"/>
        </w:rPr>
      </w:pPr>
    </w:p>
    <w:p w:rsidR="00574CE3" w:rsidRPr="00900D62" w:rsidRDefault="00574CE3" w:rsidP="00574CE3">
      <w:pPr>
        <w:pStyle w:val="Default"/>
        <w:rPr>
          <w:b/>
          <w:sz w:val="22"/>
          <w:szCs w:val="22"/>
        </w:rPr>
      </w:pPr>
      <w:r w:rsidRPr="00900D62">
        <w:rPr>
          <w:b/>
          <w:sz w:val="22"/>
          <w:szCs w:val="22"/>
        </w:rPr>
        <w:t xml:space="preserve">Օրինական ներկայացուցիչը իրավունք ունի. </w:t>
      </w:r>
    </w:p>
    <w:p w:rsidR="004968A6" w:rsidRDefault="00574CE3" w:rsidP="00574CE3">
      <w:pPr>
        <w:pStyle w:val="Default"/>
        <w:numPr>
          <w:ilvl w:val="0"/>
          <w:numId w:val="2"/>
        </w:numPr>
        <w:spacing w:after="60"/>
        <w:rPr>
          <w:sz w:val="22"/>
          <w:szCs w:val="22"/>
        </w:rPr>
      </w:pPr>
      <w:r w:rsidRPr="00900D62">
        <w:rPr>
          <w:sz w:val="22"/>
          <w:szCs w:val="22"/>
        </w:rPr>
        <w:t xml:space="preserve">մասնակցելու </w:t>
      </w:r>
      <w:r w:rsidR="002C6897" w:rsidRPr="00900D62">
        <w:rPr>
          <w:sz w:val="22"/>
          <w:szCs w:val="22"/>
        </w:rPr>
        <w:t xml:space="preserve">նախագծերի </w:t>
      </w:r>
      <w:r w:rsidRPr="00900D62">
        <w:rPr>
          <w:sz w:val="22"/>
          <w:szCs w:val="22"/>
        </w:rPr>
        <w:t xml:space="preserve"> կազմելուն </w:t>
      </w:r>
    </w:p>
    <w:p w:rsidR="004968A6" w:rsidRDefault="00574CE3" w:rsidP="00574CE3">
      <w:pPr>
        <w:pStyle w:val="Default"/>
        <w:numPr>
          <w:ilvl w:val="0"/>
          <w:numId w:val="2"/>
        </w:numPr>
        <w:spacing w:after="60"/>
        <w:rPr>
          <w:sz w:val="22"/>
          <w:szCs w:val="22"/>
        </w:rPr>
      </w:pPr>
      <w:r w:rsidRPr="004968A6">
        <w:rPr>
          <w:sz w:val="22"/>
          <w:szCs w:val="22"/>
        </w:rPr>
        <w:t xml:space="preserve">Բովանդակությունում փոփոխություն առաջարկելու </w:t>
      </w:r>
    </w:p>
    <w:p w:rsidR="00574CE3" w:rsidRPr="004968A6" w:rsidRDefault="00574CE3" w:rsidP="00574CE3">
      <w:pPr>
        <w:pStyle w:val="Default"/>
        <w:numPr>
          <w:ilvl w:val="0"/>
          <w:numId w:val="2"/>
        </w:numPr>
        <w:spacing w:after="60"/>
        <w:rPr>
          <w:sz w:val="22"/>
          <w:szCs w:val="22"/>
        </w:rPr>
      </w:pPr>
      <w:r w:rsidRPr="004968A6">
        <w:rPr>
          <w:sz w:val="22"/>
          <w:szCs w:val="22"/>
        </w:rPr>
        <w:lastRenderedPageBreak/>
        <w:t xml:space="preserve">ժամանակից շուտ լուծելու պայմանագիրը՝ նշելով պատճառները: </w:t>
      </w:r>
    </w:p>
    <w:p w:rsidR="00574CE3" w:rsidRPr="00900D62" w:rsidRDefault="00574CE3" w:rsidP="00574CE3">
      <w:pPr>
        <w:pStyle w:val="Default"/>
        <w:rPr>
          <w:sz w:val="22"/>
          <w:szCs w:val="22"/>
        </w:rPr>
      </w:pPr>
    </w:p>
    <w:p w:rsidR="004968A6" w:rsidRDefault="00466715" w:rsidP="004968A6">
      <w:pPr>
        <w:pStyle w:val="Default"/>
        <w:rPr>
          <w:b/>
          <w:sz w:val="22"/>
          <w:szCs w:val="22"/>
        </w:rPr>
      </w:pPr>
      <w:r w:rsidRPr="00900D62">
        <w:rPr>
          <w:b/>
          <w:sz w:val="22"/>
          <w:szCs w:val="22"/>
        </w:rPr>
        <w:t>Ճամբարի ղեկավար</w:t>
      </w:r>
      <w:r w:rsidR="004968A6">
        <w:rPr>
          <w:b/>
          <w:sz w:val="22"/>
          <w:szCs w:val="22"/>
          <w:lang w:val="hy-AM"/>
        </w:rPr>
        <w:t>-կազմակերպիչ</w:t>
      </w:r>
      <w:r w:rsidRPr="00900D62">
        <w:rPr>
          <w:b/>
          <w:sz w:val="22"/>
          <w:szCs w:val="22"/>
        </w:rPr>
        <w:t>ը</w:t>
      </w:r>
      <w:r w:rsidR="00574CE3" w:rsidRPr="00900D62">
        <w:rPr>
          <w:b/>
          <w:sz w:val="22"/>
          <w:szCs w:val="22"/>
        </w:rPr>
        <w:t xml:space="preserve"> պարտավոր է. </w:t>
      </w:r>
    </w:p>
    <w:p w:rsidR="004968A6" w:rsidRPr="004968A6" w:rsidRDefault="00574CE3" w:rsidP="004968A6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900D62">
        <w:rPr>
          <w:sz w:val="22"/>
          <w:szCs w:val="22"/>
        </w:rPr>
        <w:t xml:space="preserve">չուշանալ </w:t>
      </w:r>
    </w:p>
    <w:p w:rsidR="004968A6" w:rsidRDefault="00574CE3" w:rsidP="004968A6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900D62">
        <w:rPr>
          <w:sz w:val="22"/>
          <w:szCs w:val="22"/>
        </w:rPr>
        <w:t xml:space="preserve">պարապմունքի ժամանակը այլ նպատակով չօգտագործել </w:t>
      </w:r>
    </w:p>
    <w:p w:rsidR="004968A6" w:rsidRDefault="00574CE3" w:rsidP="004968A6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4968A6">
        <w:rPr>
          <w:sz w:val="22"/>
          <w:szCs w:val="22"/>
        </w:rPr>
        <w:t xml:space="preserve">կատարել սովորողի հաշվառում </w:t>
      </w:r>
    </w:p>
    <w:p w:rsidR="002C6897" w:rsidRPr="004968A6" w:rsidRDefault="00574CE3" w:rsidP="004968A6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4968A6">
        <w:rPr>
          <w:sz w:val="22"/>
          <w:szCs w:val="22"/>
        </w:rPr>
        <w:t xml:space="preserve">ապահովել </w:t>
      </w:r>
      <w:r w:rsidR="002C6897" w:rsidRPr="004968A6">
        <w:rPr>
          <w:sz w:val="22"/>
          <w:szCs w:val="22"/>
        </w:rPr>
        <w:t xml:space="preserve">հրապարակած նախագծերի </w:t>
      </w:r>
      <w:r w:rsidRPr="004968A6">
        <w:rPr>
          <w:sz w:val="22"/>
          <w:szCs w:val="22"/>
        </w:rPr>
        <w:t xml:space="preserve"> իրականացումը</w:t>
      </w:r>
    </w:p>
    <w:p w:rsidR="004968A6" w:rsidRDefault="002C6897" w:rsidP="002C6897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900D62">
        <w:rPr>
          <w:sz w:val="22"/>
          <w:szCs w:val="22"/>
        </w:rPr>
        <w:t>Վարել երկարացված օրվա բլոգ</w:t>
      </w:r>
      <w:r w:rsidR="00EB3161" w:rsidRPr="00900D62">
        <w:rPr>
          <w:sz w:val="22"/>
          <w:szCs w:val="22"/>
        </w:rPr>
        <w:t>, որտեղ ներկայացնում է խմբի հետ իրականացվող ուսումնական նախագծերը, դրանց արդյունքները, խմբի գործունեությունը լուսաբանում նաև դպրոցի ենթակայքում։</w:t>
      </w:r>
    </w:p>
    <w:p w:rsidR="00EB3161" w:rsidRPr="00900D62" w:rsidRDefault="00EB3161" w:rsidP="002C6897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900D62">
        <w:rPr>
          <w:sz w:val="22"/>
          <w:szCs w:val="22"/>
        </w:rPr>
        <w:t xml:space="preserve"> Յուրաքանչյուր սովորողի համար կազմված անհատական աշխատաժամանակի համաձայն նա կազմակերպում է նաև սովորողի լրացուցիչ կրթությունը: Սովորողի անհատական աշխատակարգում ինքնակրթության համար կարող նախատասվել մինչև 45 րոպե։ </w:t>
      </w:r>
    </w:p>
    <w:p w:rsidR="004968A6" w:rsidRDefault="00EB3161" w:rsidP="00574CE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900D62">
        <w:rPr>
          <w:sz w:val="22"/>
          <w:szCs w:val="22"/>
        </w:rPr>
        <w:t>սահմանված կարգով ներկայացնում է կիսամյակային հաշվետվություն։ </w:t>
      </w:r>
    </w:p>
    <w:p w:rsidR="00574CE3" w:rsidRPr="004968A6" w:rsidRDefault="00574CE3" w:rsidP="00574CE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4968A6">
        <w:rPr>
          <w:sz w:val="22"/>
          <w:szCs w:val="22"/>
        </w:rPr>
        <w:t>Օրինական ներկայացուցչին և Ղեկավարին պարբերաբար տեղեկացնել սովորողի գործունեության մասին</w:t>
      </w:r>
      <w:r w:rsidR="004968A6">
        <w:rPr>
          <w:sz w:val="22"/>
          <w:szCs w:val="22"/>
          <w:lang w:val="hy-AM"/>
        </w:rPr>
        <w:t>։</w:t>
      </w:r>
      <w:r w:rsidRPr="004968A6">
        <w:rPr>
          <w:sz w:val="22"/>
          <w:szCs w:val="22"/>
        </w:rPr>
        <w:t xml:space="preserve"> </w:t>
      </w:r>
    </w:p>
    <w:p w:rsidR="00574CE3" w:rsidRPr="00900D62" w:rsidRDefault="00574CE3" w:rsidP="00574CE3">
      <w:pPr>
        <w:pStyle w:val="Default"/>
        <w:rPr>
          <w:sz w:val="22"/>
          <w:szCs w:val="22"/>
        </w:rPr>
      </w:pPr>
    </w:p>
    <w:p w:rsidR="00574CE3" w:rsidRPr="00900D62" w:rsidRDefault="00574CE3" w:rsidP="00574CE3">
      <w:pPr>
        <w:pStyle w:val="Default"/>
        <w:rPr>
          <w:b/>
          <w:sz w:val="22"/>
          <w:szCs w:val="22"/>
        </w:rPr>
      </w:pPr>
      <w:r w:rsidRPr="00900D62">
        <w:rPr>
          <w:b/>
          <w:sz w:val="22"/>
          <w:szCs w:val="22"/>
        </w:rPr>
        <w:t xml:space="preserve">Պայմանագրի գինը </w:t>
      </w:r>
    </w:p>
    <w:p w:rsidR="00574CE3" w:rsidRPr="009F39A7" w:rsidRDefault="00574CE3" w:rsidP="00574CE3">
      <w:pPr>
        <w:pStyle w:val="Default"/>
        <w:spacing w:after="28"/>
        <w:rPr>
          <w:rFonts w:cs="Calibri"/>
          <w:color w:val="FF0000"/>
          <w:sz w:val="22"/>
          <w:szCs w:val="22"/>
          <w:lang w:val="hy-AM"/>
        </w:rPr>
      </w:pPr>
      <w:r w:rsidRPr="00900D62">
        <w:rPr>
          <w:rFonts w:cs="Calibri"/>
          <w:sz w:val="22"/>
          <w:szCs w:val="22"/>
        </w:rPr>
        <w:t xml:space="preserve">1. </w:t>
      </w:r>
      <w:r w:rsidRPr="00900D62">
        <w:rPr>
          <w:sz w:val="22"/>
          <w:szCs w:val="22"/>
        </w:rPr>
        <w:t>Ստացած Ծառայության համար Օրինական ներկայացուցիչը պարտավորվում է Կրթահամալիրի հաշվարկային հաշվին փոխանցել</w:t>
      </w:r>
      <w:r w:rsidR="00127260" w:rsidRPr="00900D62">
        <w:rPr>
          <w:sz w:val="22"/>
          <w:szCs w:val="22"/>
        </w:rPr>
        <w:t xml:space="preserve"> </w:t>
      </w:r>
      <w:r w:rsidR="00466715" w:rsidRPr="00900D62">
        <w:rPr>
          <w:sz w:val="22"/>
          <w:szCs w:val="22"/>
        </w:rPr>
        <w:t>ամսական</w:t>
      </w:r>
      <w:r w:rsidR="00391362">
        <w:rPr>
          <w:sz w:val="22"/>
          <w:szCs w:val="22"/>
        </w:rPr>
        <w:t xml:space="preserve"> 15</w:t>
      </w:r>
      <w:r w:rsidR="00466715" w:rsidRPr="00900D62">
        <w:rPr>
          <w:sz w:val="22"/>
          <w:szCs w:val="22"/>
        </w:rPr>
        <w:t xml:space="preserve"> 000</w:t>
      </w:r>
      <w:r w:rsidRPr="00900D62">
        <w:rPr>
          <w:sz w:val="22"/>
          <w:szCs w:val="22"/>
        </w:rPr>
        <w:t xml:space="preserve"> ՀՀ դրամ, վճարումները սահմանված կարգով անել փոխանցումով</w:t>
      </w:r>
      <w:r w:rsidRPr="00900D62">
        <w:rPr>
          <w:rFonts w:cs="Calibri"/>
          <w:sz w:val="22"/>
          <w:szCs w:val="22"/>
        </w:rPr>
        <w:t xml:space="preserve">` </w:t>
      </w:r>
      <w:r w:rsidRPr="00900D62">
        <w:rPr>
          <w:sz w:val="22"/>
          <w:szCs w:val="22"/>
        </w:rPr>
        <w:t xml:space="preserve">մինչև ամսվա </w:t>
      </w:r>
      <w:r w:rsidRPr="00900D62">
        <w:rPr>
          <w:rFonts w:cs="Calibri"/>
          <w:sz w:val="22"/>
          <w:szCs w:val="22"/>
        </w:rPr>
        <w:t>5-</w:t>
      </w:r>
      <w:r w:rsidRPr="00900D62">
        <w:rPr>
          <w:sz w:val="22"/>
          <w:szCs w:val="22"/>
        </w:rPr>
        <w:t>ը</w:t>
      </w:r>
      <w:r w:rsidRPr="00900D62">
        <w:rPr>
          <w:rFonts w:cs="Calibri"/>
          <w:sz w:val="22"/>
          <w:szCs w:val="22"/>
        </w:rPr>
        <w:t xml:space="preserve">` </w:t>
      </w:r>
      <w:r w:rsidRPr="00900D62">
        <w:rPr>
          <w:sz w:val="22"/>
          <w:szCs w:val="22"/>
        </w:rPr>
        <w:t>այն հաշվով</w:t>
      </w:r>
      <w:r w:rsidRPr="00900D62">
        <w:rPr>
          <w:rFonts w:cs="Calibri"/>
          <w:sz w:val="22"/>
          <w:szCs w:val="22"/>
        </w:rPr>
        <w:t xml:space="preserve">, </w:t>
      </w:r>
      <w:r w:rsidRPr="00900D62">
        <w:rPr>
          <w:sz w:val="22"/>
          <w:szCs w:val="22"/>
        </w:rPr>
        <w:t>որ առաջին</w:t>
      </w:r>
      <w:r w:rsidR="002239E1" w:rsidRPr="00900D62">
        <w:rPr>
          <w:sz w:val="22"/>
          <w:szCs w:val="22"/>
        </w:rPr>
        <w:t xml:space="preserve"> </w:t>
      </w:r>
      <w:r w:rsidR="002239E1" w:rsidRPr="00900D62">
        <w:rPr>
          <w:sz w:val="22"/>
          <w:szCs w:val="22"/>
          <w:lang w:val="ru-RU"/>
        </w:rPr>
        <w:t>ուսումնական</w:t>
      </w:r>
      <w:r w:rsidR="002239E1" w:rsidRPr="00900D62">
        <w:rPr>
          <w:sz w:val="22"/>
          <w:szCs w:val="22"/>
        </w:rPr>
        <w:t xml:space="preserve"> </w:t>
      </w:r>
      <w:r w:rsidR="00F15467">
        <w:rPr>
          <w:sz w:val="22"/>
          <w:szCs w:val="22"/>
          <w:lang w:val="ru-RU"/>
        </w:rPr>
        <w:t>շրջանի</w:t>
      </w:r>
      <w:r w:rsidR="002239E1" w:rsidRPr="00900D62">
        <w:rPr>
          <w:sz w:val="22"/>
          <w:szCs w:val="22"/>
        </w:rPr>
        <w:t xml:space="preserve"> </w:t>
      </w:r>
      <w:r w:rsidR="002239E1" w:rsidRPr="00900D62">
        <w:rPr>
          <w:sz w:val="22"/>
          <w:szCs w:val="22"/>
          <w:lang w:val="ru-RU"/>
        </w:rPr>
        <w:t>համար</w:t>
      </w:r>
      <w:r w:rsidR="002239E1" w:rsidRPr="00900D62">
        <w:rPr>
          <w:sz w:val="22"/>
          <w:szCs w:val="22"/>
        </w:rPr>
        <w:t xml:space="preserve"> (</w:t>
      </w:r>
      <w:r w:rsidR="002239E1" w:rsidRPr="00900D62">
        <w:rPr>
          <w:sz w:val="22"/>
          <w:szCs w:val="22"/>
          <w:lang w:val="ru-RU"/>
        </w:rPr>
        <w:t>սեպտեմբեր</w:t>
      </w:r>
      <w:r w:rsidR="002239E1" w:rsidRPr="00900D62">
        <w:rPr>
          <w:sz w:val="22"/>
          <w:szCs w:val="22"/>
        </w:rPr>
        <w:t>-</w:t>
      </w:r>
      <w:r w:rsidR="002239E1" w:rsidRPr="00900D62">
        <w:rPr>
          <w:sz w:val="22"/>
          <w:szCs w:val="22"/>
          <w:lang w:val="ru-RU"/>
        </w:rPr>
        <w:t>դեկտեմբեր</w:t>
      </w:r>
      <w:r w:rsidR="002239E1" w:rsidRPr="00900D62">
        <w:rPr>
          <w:sz w:val="22"/>
          <w:szCs w:val="22"/>
        </w:rPr>
        <w:t>)</w:t>
      </w:r>
      <w:r w:rsidRPr="00900D62">
        <w:rPr>
          <w:sz w:val="22"/>
          <w:szCs w:val="22"/>
        </w:rPr>
        <w:t xml:space="preserve"> վճարումը կատարված լինի մինչև դեկտեմբերի </w:t>
      </w:r>
      <w:r w:rsidRPr="00900D62">
        <w:rPr>
          <w:rFonts w:cs="Calibri"/>
          <w:sz w:val="22"/>
          <w:szCs w:val="22"/>
        </w:rPr>
        <w:t>20-</w:t>
      </w:r>
      <w:r w:rsidRPr="00900D62">
        <w:rPr>
          <w:sz w:val="22"/>
          <w:szCs w:val="22"/>
        </w:rPr>
        <w:t>ը</w:t>
      </w:r>
      <w:r w:rsidRPr="00900D62">
        <w:rPr>
          <w:rFonts w:cs="Calibri"/>
          <w:sz w:val="22"/>
          <w:szCs w:val="22"/>
        </w:rPr>
        <w:t xml:space="preserve">, </w:t>
      </w:r>
      <w:r w:rsidR="002239E1" w:rsidRPr="00900D62">
        <w:rPr>
          <w:sz w:val="22"/>
          <w:szCs w:val="22"/>
        </w:rPr>
        <w:t>երկրորդ, երրորդ</w:t>
      </w:r>
      <w:r w:rsidR="00985DAD">
        <w:rPr>
          <w:sz w:val="22"/>
          <w:szCs w:val="22"/>
          <w:lang w:val="hy-AM"/>
        </w:rPr>
        <w:t xml:space="preserve">, </w:t>
      </w:r>
      <w:r w:rsidR="00985DAD" w:rsidRPr="00E9713E">
        <w:rPr>
          <w:color w:val="auto"/>
          <w:sz w:val="22"/>
          <w:szCs w:val="22"/>
          <w:lang w:val="hy-AM"/>
        </w:rPr>
        <w:t>չորրորդ</w:t>
      </w:r>
      <w:r w:rsidR="002239E1" w:rsidRPr="00E9713E">
        <w:rPr>
          <w:color w:val="auto"/>
          <w:sz w:val="22"/>
          <w:szCs w:val="22"/>
        </w:rPr>
        <w:t xml:space="preserve"> ուսումնական շրջանների համար (</w:t>
      </w:r>
      <w:r w:rsidR="002239E1" w:rsidRPr="00E9713E">
        <w:rPr>
          <w:color w:val="auto"/>
          <w:sz w:val="22"/>
          <w:szCs w:val="22"/>
          <w:lang w:val="ru-RU"/>
        </w:rPr>
        <w:t>հունվար</w:t>
      </w:r>
      <w:r w:rsidR="002239E1" w:rsidRPr="00E9713E">
        <w:rPr>
          <w:color w:val="auto"/>
          <w:sz w:val="22"/>
          <w:szCs w:val="22"/>
        </w:rPr>
        <w:t>-</w:t>
      </w:r>
      <w:r w:rsidR="00985DAD" w:rsidRPr="00E9713E">
        <w:rPr>
          <w:color w:val="auto"/>
          <w:sz w:val="22"/>
          <w:szCs w:val="22"/>
          <w:lang w:val="hy-AM"/>
        </w:rPr>
        <w:t>հունիս</w:t>
      </w:r>
      <w:r w:rsidR="002239E1" w:rsidRPr="00E9713E">
        <w:rPr>
          <w:color w:val="auto"/>
          <w:sz w:val="22"/>
          <w:szCs w:val="22"/>
        </w:rPr>
        <w:t>)</w:t>
      </w:r>
      <w:r w:rsidRPr="00E9713E">
        <w:rPr>
          <w:color w:val="auto"/>
          <w:sz w:val="22"/>
          <w:szCs w:val="22"/>
        </w:rPr>
        <w:t xml:space="preserve"> համար՝ մինչև </w:t>
      </w:r>
      <w:r w:rsidR="00985DAD" w:rsidRPr="00E9713E">
        <w:rPr>
          <w:color w:val="auto"/>
          <w:sz w:val="22"/>
          <w:szCs w:val="22"/>
        </w:rPr>
        <w:t>հունիսի</w:t>
      </w:r>
      <w:r w:rsidRPr="00E9713E">
        <w:rPr>
          <w:color w:val="auto"/>
          <w:sz w:val="22"/>
          <w:szCs w:val="22"/>
        </w:rPr>
        <w:t xml:space="preserve"> </w:t>
      </w:r>
      <w:r w:rsidR="00985DAD" w:rsidRPr="00E9713E">
        <w:rPr>
          <w:rFonts w:cs="Calibri"/>
          <w:color w:val="auto"/>
          <w:sz w:val="22"/>
          <w:szCs w:val="22"/>
          <w:lang w:val="hy-AM"/>
        </w:rPr>
        <w:t>5</w:t>
      </w:r>
      <w:r w:rsidRPr="00E9713E">
        <w:rPr>
          <w:rFonts w:cs="Calibri"/>
          <w:color w:val="auto"/>
          <w:sz w:val="22"/>
          <w:szCs w:val="22"/>
        </w:rPr>
        <w:t>-</w:t>
      </w:r>
      <w:r w:rsidRPr="00E9713E">
        <w:rPr>
          <w:color w:val="auto"/>
          <w:sz w:val="22"/>
          <w:szCs w:val="22"/>
        </w:rPr>
        <w:t>ը</w:t>
      </w:r>
      <w:r w:rsidRPr="00E9713E">
        <w:rPr>
          <w:rFonts w:cs="Calibri"/>
          <w:color w:val="auto"/>
          <w:sz w:val="22"/>
          <w:szCs w:val="22"/>
        </w:rPr>
        <w:t xml:space="preserve">: </w:t>
      </w:r>
      <w:r w:rsidR="009F39A7" w:rsidRPr="00E9713E">
        <w:rPr>
          <w:rFonts w:cs="Calibri"/>
          <w:color w:val="auto"/>
          <w:sz w:val="22"/>
          <w:szCs w:val="22"/>
        </w:rPr>
        <w:br/>
      </w:r>
      <w:r w:rsidR="009F39A7" w:rsidRPr="00E9713E">
        <w:rPr>
          <w:rFonts w:cs="Calibri"/>
          <w:color w:val="auto"/>
          <w:sz w:val="22"/>
          <w:szCs w:val="22"/>
          <w:lang w:val="hy-AM"/>
        </w:rPr>
        <w:t>2․Եթե սովորողը տվյալ ամիսը</w:t>
      </w:r>
      <w:r w:rsidR="009F39A7" w:rsidRPr="00E9713E">
        <w:rPr>
          <w:rFonts w:cs="Calibri"/>
          <w:color w:val="auto"/>
          <w:sz w:val="22"/>
          <w:szCs w:val="22"/>
        </w:rPr>
        <w:t>(</w:t>
      </w:r>
      <w:r w:rsidR="009F39A7" w:rsidRPr="00E9713E">
        <w:rPr>
          <w:rFonts w:cs="Calibri"/>
          <w:color w:val="auto"/>
          <w:sz w:val="22"/>
          <w:szCs w:val="22"/>
          <w:lang w:val="hy-AM"/>
        </w:rPr>
        <w:t>ամիսները</w:t>
      </w:r>
      <w:r w:rsidR="009F39A7" w:rsidRPr="00E9713E">
        <w:rPr>
          <w:rFonts w:cs="Calibri"/>
          <w:color w:val="auto"/>
          <w:sz w:val="22"/>
          <w:szCs w:val="22"/>
        </w:rPr>
        <w:t>)</w:t>
      </w:r>
      <w:r w:rsidR="009F39A7" w:rsidRPr="00E9713E">
        <w:rPr>
          <w:rFonts w:cs="Calibri"/>
          <w:color w:val="auto"/>
          <w:sz w:val="22"/>
          <w:szCs w:val="22"/>
          <w:lang w:val="hy-AM"/>
        </w:rPr>
        <w:t xml:space="preserve"> չի օգտվում ծառայությունից, ծնողի և ղեկավարի միջև կնքվում է համաձայնագիր, որը սույն պայմանագրի հավելված է։ </w:t>
      </w:r>
    </w:p>
    <w:p w:rsidR="00574CE3" w:rsidRPr="00900D62" w:rsidRDefault="00574CE3" w:rsidP="00574CE3">
      <w:pPr>
        <w:pStyle w:val="Default"/>
        <w:rPr>
          <w:rFonts w:cs="Calibri"/>
          <w:sz w:val="22"/>
          <w:szCs w:val="22"/>
        </w:rPr>
      </w:pPr>
    </w:p>
    <w:p w:rsidR="00574CE3" w:rsidRPr="00900D62" w:rsidRDefault="00574CE3" w:rsidP="00574CE3">
      <w:pPr>
        <w:pStyle w:val="Default"/>
        <w:rPr>
          <w:b/>
          <w:sz w:val="22"/>
          <w:szCs w:val="22"/>
        </w:rPr>
      </w:pPr>
      <w:r w:rsidRPr="00900D62">
        <w:rPr>
          <w:b/>
          <w:sz w:val="22"/>
          <w:szCs w:val="22"/>
        </w:rPr>
        <w:t xml:space="preserve">Պայմանագրի լուծման հիմքերը </w:t>
      </w:r>
    </w:p>
    <w:p w:rsidR="00574CE3" w:rsidRPr="00900D62" w:rsidRDefault="00574CE3" w:rsidP="00574CE3">
      <w:pPr>
        <w:pStyle w:val="Default"/>
        <w:rPr>
          <w:sz w:val="22"/>
          <w:szCs w:val="22"/>
        </w:rPr>
      </w:pPr>
      <w:r w:rsidRPr="00900D62">
        <w:rPr>
          <w:sz w:val="22"/>
          <w:szCs w:val="22"/>
        </w:rPr>
        <w:t xml:space="preserve">Պայմանագիրը լուծվում կամ գործողությունը դադարում է սահմանված կարգով. </w:t>
      </w:r>
    </w:p>
    <w:p w:rsidR="00574CE3" w:rsidRPr="00900D62" w:rsidRDefault="00574CE3" w:rsidP="00574CE3">
      <w:pPr>
        <w:pStyle w:val="Default"/>
        <w:spacing w:after="43"/>
        <w:rPr>
          <w:sz w:val="22"/>
          <w:szCs w:val="22"/>
        </w:rPr>
      </w:pPr>
      <w:r w:rsidRPr="00900D62">
        <w:rPr>
          <w:rFonts w:cs="Arial Unicode"/>
          <w:sz w:val="22"/>
          <w:szCs w:val="22"/>
        </w:rPr>
        <w:t xml:space="preserve">1) </w:t>
      </w:r>
      <w:r w:rsidRPr="00900D62">
        <w:rPr>
          <w:sz w:val="22"/>
          <w:szCs w:val="22"/>
        </w:rPr>
        <w:t xml:space="preserve">Օրինական ներկայացուցչի և Սովորողի նախաձեռնությամբ, երբ դժգոհ են մատուցված Ծառայությունից: </w:t>
      </w:r>
    </w:p>
    <w:p w:rsidR="00574CE3" w:rsidRPr="00900D62" w:rsidRDefault="00574CE3" w:rsidP="00D23542">
      <w:pPr>
        <w:pStyle w:val="Default"/>
        <w:tabs>
          <w:tab w:val="left" w:pos="7020"/>
          <w:tab w:val="left" w:pos="7200"/>
        </w:tabs>
        <w:spacing w:after="43"/>
        <w:rPr>
          <w:sz w:val="22"/>
          <w:szCs w:val="22"/>
        </w:rPr>
      </w:pPr>
      <w:r w:rsidRPr="00900D62">
        <w:rPr>
          <w:rFonts w:cs="Arial Unicode"/>
          <w:sz w:val="22"/>
          <w:szCs w:val="22"/>
        </w:rPr>
        <w:t xml:space="preserve">2) </w:t>
      </w:r>
      <w:r w:rsidRPr="00900D62">
        <w:rPr>
          <w:sz w:val="22"/>
          <w:szCs w:val="22"/>
        </w:rPr>
        <w:t xml:space="preserve">Ղեկավարի նախաձեռնությամբ՝ երբ Օրինական ներկայացուցիչը կամ սովորողը չի կատարում պայմանագրով որոշված պարտականությունները: </w:t>
      </w:r>
    </w:p>
    <w:p w:rsidR="00574CE3" w:rsidRPr="00900D62" w:rsidRDefault="00574CE3" w:rsidP="00574CE3">
      <w:pPr>
        <w:pStyle w:val="Default"/>
        <w:rPr>
          <w:sz w:val="22"/>
          <w:szCs w:val="22"/>
        </w:rPr>
      </w:pPr>
      <w:r w:rsidRPr="00900D62">
        <w:rPr>
          <w:rFonts w:cs="Arial Unicode"/>
          <w:sz w:val="22"/>
          <w:szCs w:val="22"/>
        </w:rPr>
        <w:t xml:space="preserve">3) </w:t>
      </w:r>
      <w:r w:rsidRPr="00900D62">
        <w:rPr>
          <w:sz w:val="22"/>
          <w:szCs w:val="22"/>
        </w:rPr>
        <w:t xml:space="preserve">այլ դեպքերում: </w:t>
      </w:r>
    </w:p>
    <w:p w:rsidR="00574CE3" w:rsidRPr="00900D62" w:rsidRDefault="00574CE3" w:rsidP="00574CE3">
      <w:pPr>
        <w:pStyle w:val="Default"/>
        <w:rPr>
          <w:sz w:val="22"/>
          <w:szCs w:val="22"/>
        </w:rPr>
      </w:pPr>
    </w:p>
    <w:p w:rsidR="00574CE3" w:rsidRPr="00900D62" w:rsidRDefault="00574CE3" w:rsidP="00574CE3">
      <w:pPr>
        <w:pStyle w:val="Default"/>
        <w:rPr>
          <w:sz w:val="22"/>
          <w:szCs w:val="22"/>
        </w:rPr>
      </w:pPr>
      <w:r w:rsidRPr="00900D62">
        <w:rPr>
          <w:sz w:val="22"/>
          <w:szCs w:val="22"/>
        </w:rPr>
        <w:t xml:space="preserve">Որևէ հիմքով պայմանագիրը լուծարելու դեպքում արդեն մուծված գումարը չի վերադարձվում: </w:t>
      </w:r>
    </w:p>
    <w:p w:rsidR="00574CE3" w:rsidRPr="009F39A7" w:rsidRDefault="00574CE3" w:rsidP="00574CE3">
      <w:pPr>
        <w:pStyle w:val="Default"/>
        <w:rPr>
          <w:color w:val="FF0000"/>
          <w:sz w:val="22"/>
          <w:szCs w:val="22"/>
        </w:rPr>
      </w:pPr>
      <w:r w:rsidRPr="00900D62">
        <w:rPr>
          <w:sz w:val="22"/>
          <w:szCs w:val="22"/>
        </w:rPr>
        <w:t>Պայմանագիրը գործում է մինչև</w:t>
      </w:r>
      <w:r w:rsidRPr="00900D62">
        <w:rPr>
          <w:color w:val="FF0000"/>
          <w:sz w:val="22"/>
          <w:szCs w:val="22"/>
        </w:rPr>
        <w:t xml:space="preserve">  </w:t>
      </w:r>
      <w:r w:rsidR="009F39A7">
        <w:rPr>
          <w:color w:val="auto"/>
          <w:sz w:val="22"/>
          <w:szCs w:val="22"/>
        </w:rPr>
        <w:t>202</w:t>
      </w:r>
      <w:r w:rsidR="00391362">
        <w:rPr>
          <w:color w:val="auto"/>
          <w:sz w:val="22"/>
          <w:szCs w:val="22"/>
        </w:rPr>
        <w:t>3</w:t>
      </w:r>
      <w:bookmarkStart w:id="0" w:name="_GoBack"/>
      <w:bookmarkEnd w:id="0"/>
      <w:r w:rsidRPr="00900D62">
        <w:rPr>
          <w:color w:val="auto"/>
          <w:sz w:val="22"/>
          <w:szCs w:val="22"/>
        </w:rPr>
        <w:t xml:space="preserve">թ. </w:t>
      </w:r>
      <w:r w:rsidRPr="00E9713E">
        <w:rPr>
          <w:color w:val="auto"/>
          <w:sz w:val="22"/>
          <w:szCs w:val="22"/>
        </w:rPr>
        <w:t>հունիսի</w:t>
      </w:r>
      <w:r w:rsidR="00127260" w:rsidRPr="00E9713E">
        <w:rPr>
          <w:color w:val="auto"/>
          <w:sz w:val="22"/>
          <w:szCs w:val="22"/>
        </w:rPr>
        <w:t xml:space="preserve"> </w:t>
      </w:r>
      <w:r w:rsidR="009F39A7" w:rsidRPr="00E9713E">
        <w:rPr>
          <w:color w:val="auto"/>
          <w:sz w:val="22"/>
          <w:szCs w:val="22"/>
          <w:lang w:val="hy-AM"/>
        </w:rPr>
        <w:t>20</w:t>
      </w:r>
      <w:r w:rsidR="002174A4" w:rsidRPr="00E9713E">
        <w:rPr>
          <w:color w:val="auto"/>
          <w:sz w:val="22"/>
          <w:szCs w:val="22"/>
        </w:rPr>
        <w:t>-ը</w:t>
      </w:r>
      <w:r w:rsidRPr="00E9713E">
        <w:rPr>
          <w:color w:val="auto"/>
          <w:sz w:val="22"/>
          <w:szCs w:val="22"/>
        </w:rPr>
        <w:t xml:space="preserve">: </w:t>
      </w:r>
    </w:p>
    <w:p w:rsidR="00574CE3" w:rsidRPr="00900D62" w:rsidRDefault="00574CE3" w:rsidP="00574CE3">
      <w:pPr>
        <w:pStyle w:val="Default"/>
        <w:rPr>
          <w:b/>
          <w:sz w:val="22"/>
          <w:szCs w:val="22"/>
        </w:rPr>
      </w:pPr>
    </w:p>
    <w:p w:rsidR="00D23542" w:rsidRPr="00900D62" w:rsidRDefault="00D23542" w:rsidP="006F23DD">
      <w:pPr>
        <w:pStyle w:val="Default"/>
        <w:jc w:val="both"/>
        <w:rPr>
          <w:b/>
          <w:sz w:val="22"/>
          <w:szCs w:val="22"/>
        </w:rPr>
      </w:pPr>
    </w:p>
    <w:p w:rsidR="00FC1150" w:rsidRPr="00FC1150" w:rsidRDefault="00FC1150" w:rsidP="00574CE3">
      <w:pPr>
        <w:rPr>
          <w:rFonts w:ascii="Sylfaen" w:hAnsi="Sylfaen" w:cs="Sylfaen"/>
          <w:b/>
          <w:spacing w:val="20"/>
          <w:lang w:val="hy-AM"/>
        </w:rPr>
      </w:pPr>
      <w:r w:rsidRPr="00FC1150">
        <w:rPr>
          <w:rFonts w:ascii="Sylfaen" w:hAnsi="Sylfaen" w:cs="Sylfaen"/>
          <w:b/>
          <w:spacing w:val="20"/>
          <w:lang w:val="hy-AM"/>
        </w:rPr>
        <w:t>Կողմերի ստորագրությունները՝</w:t>
      </w:r>
      <w:r>
        <w:rPr>
          <w:rFonts w:ascii="Sylfaen" w:hAnsi="Sylfaen" w:cs="Sylfaen"/>
          <w:b/>
          <w:spacing w:val="20"/>
          <w:lang w:val="hy-AM"/>
        </w:rPr>
        <w:t xml:space="preserve">                                </w:t>
      </w:r>
      <w:r>
        <w:rPr>
          <w:rFonts w:ascii="Sylfaen" w:hAnsi="Sylfaen" w:cs="Sylfaen"/>
          <w:b/>
          <w:spacing w:val="20"/>
          <w:lang w:val="hy-AM"/>
        </w:rPr>
        <w:br/>
      </w:r>
      <w:r w:rsidRPr="00FC1150">
        <w:rPr>
          <w:rFonts w:ascii="Sylfaen" w:hAnsi="Sylfaen" w:cs="Sylfaen"/>
          <w:b/>
          <w:spacing w:val="20"/>
          <w:lang w:val="hy-AM"/>
        </w:rPr>
        <w:t>Սովորողի օրինական ներկայացուցիչ՝</w:t>
      </w:r>
      <w:r>
        <w:rPr>
          <w:rFonts w:ascii="Sylfaen" w:hAnsi="Sylfaen" w:cs="Sylfaen"/>
          <w:b/>
          <w:spacing w:val="20"/>
          <w:lang w:val="hy-AM"/>
        </w:rPr>
        <w:t xml:space="preserve">                       </w:t>
      </w:r>
    </w:p>
    <w:p w:rsidR="00FC1150" w:rsidRPr="00FC1150" w:rsidRDefault="00FC1150" w:rsidP="00574CE3">
      <w:pPr>
        <w:rPr>
          <w:rFonts w:ascii="Sylfaen" w:hAnsi="Sylfaen" w:cs="Sylfaen"/>
          <w:spacing w:val="20"/>
          <w:lang w:val="hy-AM"/>
        </w:rPr>
      </w:pPr>
      <w:r w:rsidRPr="00FC1150">
        <w:rPr>
          <w:rFonts w:ascii="Sylfaen" w:hAnsi="Sylfaen" w:cs="Sylfaen"/>
          <w:b/>
          <w:spacing w:val="20"/>
          <w:lang w:val="hy-AM"/>
        </w:rPr>
        <w:t>Դպրոցի ղեկավար</w:t>
      </w:r>
      <w:r>
        <w:rPr>
          <w:rFonts w:ascii="Sylfaen" w:hAnsi="Sylfaen" w:cs="Sylfaen"/>
          <w:spacing w:val="20"/>
          <w:lang w:val="hy-AM"/>
        </w:rPr>
        <w:t xml:space="preserve">՝                                                     </w:t>
      </w:r>
      <w:r w:rsidR="00E9713E">
        <w:rPr>
          <w:rFonts w:ascii="Sylfaen" w:hAnsi="Sylfaen" w:cs="Sylfaen"/>
          <w:b/>
          <w:spacing w:val="20"/>
          <w:lang w:val="hy-AM"/>
        </w:rPr>
        <w:t>Շ.Պողոսյան</w:t>
      </w:r>
      <w:r>
        <w:rPr>
          <w:rFonts w:ascii="Sylfaen" w:hAnsi="Sylfaen" w:cs="Sylfaen"/>
          <w:b/>
          <w:spacing w:val="20"/>
          <w:lang w:val="hy-AM"/>
        </w:rPr>
        <w:t xml:space="preserve">                 </w:t>
      </w:r>
    </w:p>
    <w:p w:rsidR="009E2230" w:rsidRDefault="009E2230" w:rsidP="00B64960">
      <w:pPr>
        <w:rPr>
          <w:rFonts w:ascii="Sylfaen" w:hAnsi="Sylfaen"/>
          <w:b/>
          <w:i/>
          <w:spacing w:val="20"/>
          <w:lang w:val="hy-AM"/>
        </w:rPr>
      </w:pPr>
      <w:r w:rsidRPr="00331535">
        <w:rPr>
          <w:rFonts w:ascii="Sylfaen" w:hAnsi="Sylfaen" w:cs="Sylfaen"/>
          <w:b/>
          <w:i/>
          <w:spacing w:val="20"/>
          <w:lang w:val="hy-AM"/>
        </w:rPr>
        <w:t>Բանկային</w:t>
      </w:r>
      <w:r w:rsidRPr="00331535">
        <w:rPr>
          <w:rFonts w:ascii="Sylfaen" w:hAnsi="Sylfaen" w:cs="Arial"/>
          <w:b/>
          <w:i/>
          <w:spacing w:val="20"/>
          <w:lang w:val="hy-AM"/>
        </w:rPr>
        <w:t xml:space="preserve"> </w:t>
      </w:r>
      <w:r w:rsidRPr="00331535">
        <w:rPr>
          <w:rFonts w:ascii="Sylfaen" w:hAnsi="Sylfaen" w:cs="Sylfaen"/>
          <w:b/>
          <w:i/>
          <w:spacing w:val="20"/>
          <w:lang w:val="hy-AM"/>
        </w:rPr>
        <w:t>հաշվի</w:t>
      </w:r>
      <w:r w:rsidRPr="00331535">
        <w:rPr>
          <w:rFonts w:ascii="Sylfaen" w:hAnsi="Sylfaen" w:cs="Arial"/>
          <w:b/>
          <w:i/>
          <w:spacing w:val="20"/>
          <w:lang w:val="hy-AM"/>
        </w:rPr>
        <w:t xml:space="preserve"> </w:t>
      </w:r>
      <w:r w:rsidRPr="00331535">
        <w:rPr>
          <w:rFonts w:ascii="Sylfaen" w:hAnsi="Sylfaen" w:cs="Sylfaen"/>
          <w:b/>
          <w:i/>
          <w:spacing w:val="20"/>
          <w:lang w:val="hy-AM"/>
        </w:rPr>
        <w:t>համարը</w:t>
      </w:r>
      <w:r w:rsidRPr="00331535">
        <w:rPr>
          <w:rFonts w:ascii="Sylfaen" w:hAnsi="Sylfaen"/>
          <w:b/>
          <w:i/>
          <w:spacing w:val="20"/>
          <w:lang w:val="hy-AM"/>
        </w:rPr>
        <w:t>` Հ/Հ900018003203</w:t>
      </w:r>
      <w:r w:rsidRPr="00331535">
        <w:rPr>
          <w:rFonts w:ascii="Sylfaen" w:hAnsi="Sylfaen"/>
          <w:b/>
          <w:i/>
          <w:spacing w:val="20"/>
          <w:lang w:val="hy-AM"/>
        </w:rPr>
        <w:br/>
        <w:t xml:space="preserve">ՀՀ ՖՆ Գործառնական </w:t>
      </w:r>
      <w:r w:rsidR="00B64960">
        <w:rPr>
          <w:rFonts w:ascii="Sylfaen" w:hAnsi="Sylfaen"/>
          <w:b/>
          <w:i/>
          <w:spacing w:val="20"/>
          <w:lang w:val="hy-AM"/>
        </w:rPr>
        <w:t>վարչություն</w:t>
      </w:r>
    </w:p>
    <w:p w:rsidR="00B64960" w:rsidRDefault="00B64960" w:rsidP="00B64960">
      <w:pPr>
        <w:rPr>
          <w:rFonts w:ascii="Sylfaen" w:hAnsi="Sylfaen"/>
          <w:b/>
          <w:i/>
          <w:spacing w:val="20"/>
          <w:lang w:val="hy-AM"/>
        </w:rPr>
      </w:pPr>
    </w:p>
    <w:p w:rsidR="00B64960" w:rsidRPr="00331535" w:rsidRDefault="00B64960" w:rsidP="00B64960">
      <w:pPr>
        <w:rPr>
          <w:rFonts w:ascii="Sylfaen" w:hAnsi="Sylfaen"/>
          <w:b/>
          <w:i/>
          <w:spacing w:val="20"/>
          <w:lang w:val="hy-AM"/>
        </w:rPr>
      </w:pPr>
    </w:p>
    <w:p w:rsidR="00FC1150" w:rsidRDefault="00FC1150" w:rsidP="00900D62">
      <w:pPr>
        <w:jc w:val="right"/>
        <w:rPr>
          <w:rFonts w:ascii="Sylfaen" w:hAnsi="Sylfaen" w:cs="Sylfaen"/>
          <w:spacing w:val="20"/>
          <w:lang w:val="hy-AM"/>
        </w:rPr>
      </w:pPr>
    </w:p>
    <w:p w:rsidR="00FC1150" w:rsidRDefault="00FC1150" w:rsidP="00900D62">
      <w:pPr>
        <w:jc w:val="right"/>
        <w:rPr>
          <w:rFonts w:ascii="Sylfaen" w:hAnsi="Sylfaen" w:cs="Sylfaen"/>
          <w:spacing w:val="20"/>
          <w:lang w:val="hy-AM"/>
        </w:rPr>
      </w:pPr>
    </w:p>
    <w:sectPr w:rsidR="00FC1150" w:rsidSect="00900D62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09" w:rsidRDefault="00867209" w:rsidP="00B64960">
      <w:pPr>
        <w:spacing w:after="0" w:line="240" w:lineRule="auto"/>
      </w:pPr>
      <w:r>
        <w:separator/>
      </w:r>
    </w:p>
  </w:endnote>
  <w:endnote w:type="continuationSeparator" w:id="0">
    <w:p w:rsidR="00867209" w:rsidRDefault="00867209" w:rsidP="00B6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09" w:rsidRDefault="00867209" w:rsidP="00B64960">
      <w:pPr>
        <w:spacing w:after="0" w:line="240" w:lineRule="auto"/>
      </w:pPr>
      <w:r>
        <w:separator/>
      </w:r>
    </w:p>
  </w:footnote>
  <w:footnote w:type="continuationSeparator" w:id="0">
    <w:p w:rsidR="00867209" w:rsidRDefault="00867209" w:rsidP="00B6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410"/>
    <w:multiLevelType w:val="hybridMultilevel"/>
    <w:tmpl w:val="164CC692"/>
    <w:lvl w:ilvl="0" w:tplc="79AAD87E">
      <w:numFmt w:val="bullet"/>
      <w:lvlText w:val="-"/>
      <w:lvlJc w:val="left"/>
      <w:pPr>
        <w:ind w:left="720" w:hanging="360"/>
      </w:pPr>
      <w:rPr>
        <w:rFonts w:ascii="Sylfaen" w:eastAsiaTheme="minorHAnsi" w:hAnsi="Sylfae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705E1"/>
    <w:multiLevelType w:val="hybridMultilevel"/>
    <w:tmpl w:val="8AA8CAE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0"/>
    <w:rsid w:val="0000016A"/>
    <w:rsid w:val="00127260"/>
    <w:rsid w:val="001A6ABE"/>
    <w:rsid w:val="002174A4"/>
    <w:rsid w:val="002239E1"/>
    <w:rsid w:val="002C6897"/>
    <w:rsid w:val="002E37FA"/>
    <w:rsid w:val="00321BAF"/>
    <w:rsid w:val="00331535"/>
    <w:rsid w:val="00351571"/>
    <w:rsid w:val="00363DC9"/>
    <w:rsid w:val="00375120"/>
    <w:rsid w:val="00391362"/>
    <w:rsid w:val="003B4D4F"/>
    <w:rsid w:val="003B7E5C"/>
    <w:rsid w:val="003D53AC"/>
    <w:rsid w:val="00444043"/>
    <w:rsid w:val="00466715"/>
    <w:rsid w:val="004968A6"/>
    <w:rsid w:val="004B11AE"/>
    <w:rsid w:val="004F363F"/>
    <w:rsid w:val="0057022F"/>
    <w:rsid w:val="00574CE3"/>
    <w:rsid w:val="005E5370"/>
    <w:rsid w:val="005E7FA6"/>
    <w:rsid w:val="006D7095"/>
    <w:rsid w:val="006F23DD"/>
    <w:rsid w:val="00771898"/>
    <w:rsid w:val="007F2053"/>
    <w:rsid w:val="007F589E"/>
    <w:rsid w:val="00867209"/>
    <w:rsid w:val="00891E55"/>
    <w:rsid w:val="00900D62"/>
    <w:rsid w:val="00967352"/>
    <w:rsid w:val="00983074"/>
    <w:rsid w:val="00985DAD"/>
    <w:rsid w:val="009E2230"/>
    <w:rsid w:val="009F39A7"/>
    <w:rsid w:val="00B57C7C"/>
    <w:rsid w:val="00B64960"/>
    <w:rsid w:val="00B823C0"/>
    <w:rsid w:val="00BB40CA"/>
    <w:rsid w:val="00C47278"/>
    <w:rsid w:val="00D20CD8"/>
    <w:rsid w:val="00D23542"/>
    <w:rsid w:val="00D7147F"/>
    <w:rsid w:val="00D97497"/>
    <w:rsid w:val="00E35CED"/>
    <w:rsid w:val="00E55729"/>
    <w:rsid w:val="00E9713E"/>
    <w:rsid w:val="00EB3161"/>
    <w:rsid w:val="00F15467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8210-9261-43DF-A459-D53F9C23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CE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60"/>
  </w:style>
  <w:style w:type="paragraph" w:styleId="Footer">
    <w:name w:val="footer"/>
    <w:basedOn w:val="Normal"/>
    <w:link w:val="FooterChar"/>
    <w:uiPriority w:val="99"/>
    <w:unhideWhenUsed/>
    <w:rsid w:val="00B649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C0EA-2B83-4D41-95D3-44298AF1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G.Baljyan</cp:lastModifiedBy>
  <cp:revision>5</cp:revision>
  <cp:lastPrinted>2020-09-11T06:22:00Z</cp:lastPrinted>
  <dcterms:created xsi:type="dcterms:W3CDTF">2021-05-26T09:16:00Z</dcterms:created>
  <dcterms:modified xsi:type="dcterms:W3CDTF">2022-08-26T07:11:00Z</dcterms:modified>
</cp:coreProperties>
</file>